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680A2" w14:textId="77777777" w:rsidR="00856AFF" w:rsidRPr="00EA1C29" w:rsidRDefault="00856AFF" w:rsidP="00CD7AF6">
      <w:pPr>
        <w:pStyle w:val="a5"/>
        <w:spacing w:before="160" w:after="160"/>
        <w:rPr>
          <w:rFonts w:ascii="宋体" w:eastAsia="宋体" w:hAnsi="宋体" w:cs="微软雅黑"/>
          <w:sz w:val="16"/>
          <w:szCs w:val="16"/>
          <w:lang w:eastAsia="zh-CN"/>
        </w:rPr>
      </w:pPr>
    </w:p>
    <w:p w14:paraId="0561B8AC" w14:textId="77777777" w:rsidR="00F8405C" w:rsidRPr="00856AFF" w:rsidRDefault="00D479C5" w:rsidP="00CD7AF6">
      <w:pPr>
        <w:pStyle w:val="a5"/>
        <w:spacing w:before="160" w:after="160"/>
        <w:rPr>
          <w:rFonts w:eastAsia="宋体"/>
          <w:sz w:val="48"/>
          <w:szCs w:val="48"/>
          <w:lang w:eastAsia="zh-CN"/>
        </w:rPr>
      </w:pPr>
      <w:r w:rsidRPr="00856AFF">
        <w:rPr>
          <w:rFonts w:eastAsia="宋体"/>
          <w:sz w:val="48"/>
          <w:szCs w:val="48"/>
          <w:lang w:eastAsia="zh-CN"/>
        </w:rPr>
        <w:t>地热能是解决世界能源需求与环境问题的关键</w:t>
      </w:r>
    </w:p>
    <w:p w14:paraId="10F64E97" w14:textId="77777777" w:rsidR="00856AFF" w:rsidRPr="00EA1C29" w:rsidRDefault="00856AFF" w:rsidP="00724076">
      <w:pPr>
        <w:spacing w:after="0" w:line="360" w:lineRule="auto"/>
        <w:jc w:val="center"/>
        <w:rPr>
          <w:rFonts w:ascii="微软雅黑" w:eastAsia="微软雅黑" w:hAnsi="微软雅黑" w:cs="微软雅黑"/>
          <w:sz w:val="16"/>
          <w:szCs w:val="16"/>
          <w:lang w:eastAsia="zh-CN"/>
        </w:rPr>
      </w:pPr>
    </w:p>
    <w:p w14:paraId="5431C1DC" w14:textId="4BF6A5BE" w:rsidR="00F8405C" w:rsidRPr="00CD7AF6" w:rsidRDefault="00D479C5" w:rsidP="00724076">
      <w:pPr>
        <w:spacing w:after="0" w:line="360" w:lineRule="auto"/>
        <w:jc w:val="center"/>
        <w:rPr>
          <w:rFonts w:ascii="楷体" w:eastAsia="楷体" w:hAnsi="楷体"/>
          <w:sz w:val="28"/>
          <w:szCs w:val="28"/>
          <w:lang w:eastAsia="zh-CN"/>
        </w:rPr>
      </w:pPr>
      <w:r>
        <w:rPr>
          <w:rFonts w:ascii="微软雅黑" w:eastAsia="微软雅黑" w:hAnsi="微软雅黑" w:cs="微软雅黑" w:hint="eastAsia"/>
          <w:sz w:val="28"/>
          <w:szCs w:val="28"/>
          <w:lang w:eastAsia="zh-CN"/>
        </w:rPr>
        <w:t>李克文</w:t>
      </w:r>
      <w:r w:rsidR="00F8405C" w:rsidRPr="00CD7AF6">
        <w:rPr>
          <w:rFonts w:ascii="楷体" w:eastAsia="楷体" w:hAnsi="楷体" w:hint="eastAsia"/>
          <w:sz w:val="28"/>
          <w:szCs w:val="28"/>
          <w:lang w:eastAsia="zh-CN"/>
        </w:rPr>
        <w:t>，</w:t>
      </w:r>
      <w:r w:rsidR="00816BCF">
        <w:rPr>
          <w:rFonts w:ascii="微软雅黑" w:eastAsia="微软雅黑" w:hAnsi="微软雅黑" w:cs="微软雅黑" w:hint="eastAsia"/>
          <w:sz w:val="28"/>
          <w:szCs w:val="28"/>
          <w:lang w:eastAsia="zh-CN"/>
        </w:rPr>
        <w:t>王磊</w:t>
      </w:r>
      <w:r w:rsidR="00816BCF" w:rsidRPr="00CD7AF6">
        <w:rPr>
          <w:rFonts w:ascii="楷体" w:eastAsia="楷体" w:hAnsi="楷体" w:hint="eastAsia"/>
          <w:sz w:val="28"/>
          <w:szCs w:val="28"/>
          <w:lang w:eastAsia="zh-CN"/>
        </w:rPr>
        <w:t>，</w:t>
      </w:r>
      <w:r w:rsidR="00816BCF">
        <w:rPr>
          <w:rFonts w:ascii="微软雅黑" w:eastAsia="微软雅黑" w:hAnsi="微软雅黑" w:cs="微软雅黑" w:hint="eastAsia"/>
          <w:sz w:val="28"/>
          <w:szCs w:val="28"/>
          <w:lang w:eastAsia="zh-CN"/>
        </w:rPr>
        <w:t>朱煜昊</w:t>
      </w:r>
      <w:r w:rsidR="00816BCF" w:rsidRPr="00CD7AF6">
        <w:rPr>
          <w:rFonts w:ascii="楷体" w:eastAsia="楷体" w:hAnsi="楷体" w:hint="eastAsia"/>
          <w:sz w:val="28"/>
          <w:szCs w:val="28"/>
          <w:lang w:eastAsia="zh-CN"/>
        </w:rPr>
        <w:t>，</w:t>
      </w:r>
      <w:r w:rsidR="00816BCF" w:rsidRPr="00816BCF">
        <w:rPr>
          <w:rFonts w:ascii="微软雅黑" w:eastAsia="微软雅黑" w:hAnsi="微软雅黑" w:hint="eastAsia"/>
          <w:sz w:val="28"/>
          <w:szCs w:val="28"/>
          <w:lang w:eastAsia="zh-CN"/>
        </w:rPr>
        <w:t>张鸿阳</w:t>
      </w:r>
      <w:r w:rsidR="00816BCF" w:rsidRPr="00CD7AF6">
        <w:rPr>
          <w:rFonts w:ascii="楷体" w:eastAsia="楷体" w:hAnsi="楷体"/>
          <w:sz w:val="28"/>
          <w:szCs w:val="28"/>
          <w:lang w:eastAsia="zh-CN"/>
        </w:rPr>
        <w:t xml:space="preserve"> </w:t>
      </w:r>
    </w:p>
    <w:p w14:paraId="13E6E7F2" w14:textId="77777777" w:rsidR="00F8405C" w:rsidRPr="00724076" w:rsidRDefault="00330AA5" w:rsidP="00724076">
      <w:pPr>
        <w:spacing w:after="0" w:line="360" w:lineRule="auto"/>
        <w:jc w:val="center"/>
        <w:rPr>
          <w:rFonts w:ascii="楷体" w:eastAsia="楷体" w:hAnsi="楷体"/>
          <w:sz w:val="21"/>
          <w:szCs w:val="21"/>
          <w:lang w:eastAsia="zh-CN"/>
        </w:rPr>
      </w:pP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中国地质大学（北京）</w:t>
      </w:r>
      <w:r w:rsidR="009939AF">
        <w:rPr>
          <w:rFonts w:ascii="微软雅黑" w:eastAsia="微软雅黑" w:hAnsi="微软雅黑" w:cs="微软雅黑" w:hint="eastAsia"/>
          <w:sz w:val="21"/>
          <w:szCs w:val="21"/>
          <w:lang w:eastAsia="zh-CN"/>
        </w:rPr>
        <w:t>,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北京市学院路2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9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号</w:t>
      </w:r>
    </w:p>
    <w:p w14:paraId="1C5CEC48" w14:textId="77777777" w:rsidR="004A109A" w:rsidRDefault="00F8405C" w:rsidP="00724076">
      <w:pPr>
        <w:spacing w:after="0" w:line="360" w:lineRule="auto"/>
        <w:jc w:val="center"/>
        <w:rPr>
          <w:lang w:eastAsia="zh-CN"/>
        </w:rPr>
      </w:pPr>
      <w:r w:rsidRPr="00724076">
        <w:rPr>
          <w:rFonts w:ascii="楷体" w:eastAsia="楷体" w:hAnsi="楷体" w:hint="eastAsia"/>
          <w:sz w:val="21"/>
          <w:szCs w:val="21"/>
          <w:lang w:eastAsia="zh-CN"/>
        </w:rPr>
        <w:t>邮箱</w:t>
      </w:r>
      <w:r w:rsidR="00330AA5">
        <w:rPr>
          <w:rFonts w:ascii="楷体" w:eastAsia="楷体" w:hAnsi="楷体" w:hint="eastAsia"/>
          <w:sz w:val="21"/>
          <w:szCs w:val="21"/>
          <w:lang w:eastAsia="zh-CN"/>
        </w:rPr>
        <w:t>：l</w:t>
      </w:r>
      <w:r w:rsidR="00330AA5">
        <w:rPr>
          <w:rFonts w:ascii="楷体" w:eastAsia="楷体" w:hAnsi="楷体"/>
          <w:sz w:val="21"/>
          <w:szCs w:val="21"/>
          <w:lang w:eastAsia="zh-CN"/>
        </w:rPr>
        <w:t>ikewen@cugb.edu.cn</w:t>
      </w:r>
    </w:p>
    <w:p w14:paraId="33E156EE" w14:textId="77777777" w:rsidR="00856AFF" w:rsidRPr="001C1C42" w:rsidRDefault="004F2C77" w:rsidP="00856AFF">
      <w:pPr>
        <w:pStyle w:val="1"/>
        <w:rPr>
          <w:rFonts w:ascii="宋体" w:eastAsia="宋体" w:hAnsi="宋体"/>
          <w:sz w:val="28"/>
          <w:szCs w:val="28"/>
          <w:lang w:eastAsia="zh-CN"/>
        </w:rPr>
      </w:pPr>
      <w:r w:rsidRPr="001C1C42">
        <w:rPr>
          <w:rFonts w:ascii="宋体" w:eastAsia="宋体" w:hAnsi="宋体" w:cs="微软雅黑" w:hint="eastAsia"/>
          <w:sz w:val="28"/>
          <w:szCs w:val="28"/>
          <w:lang w:eastAsia="zh-CN"/>
        </w:rPr>
        <w:t>摘</w:t>
      </w:r>
      <w:r w:rsidR="00724076" w:rsidRPr="001C1C42">
        <w:rPr>
          <w:rFonts w:ascii="宋体" w:eastAsia="宋体" w:hAnsi="宋体" w:hint="eastAsia"/>
          <w:sz w:val="28"/>
          <w:szCs w:val="28"/>
          <w:lang w:eastAsia="zh-CN"/>
        </w:rPr>
        <w:t xml:space="preserve"> </w:t>
      </w:r>
      <w:r w:rsidR="00724076" w:rsidRPr="001C1C42">
        <w:rPr>
          <w:rFonts w:ascii="宋体" w:eastAsia="宋体" w:hAnsi="宋体"/>
          <w:sz w:val="28"/>
          <w:szCs w:val="28"/>
          <w:lang w:eastAsia="zh-CN"/>
        </w:rPr>
        <w:t xml:space="preserve">   </w:t>
      </w:r>
      <w:r w:rsidRPr="001C1C42">
        <w:rPr>
          <w:rFonts w:ascii="宋体" w:eastAsia="宋体" w:hAnsi="宋体" w:cs="微软雅黑" w:hint="eastAsia"/>
          <w:sz w:val="28"/>
          <w:szCs w:val="28"/>
          <w:lang w:eastAsia="zh-CN"/>
        </w:rPr>
        <w:t>要</w:t>
      </w:r>
    </w:p>
    <w:p w14:paraId="66D0BAF4" w14:textId="77777777" w:rsidR="00A76F85" w:rsidRPr="00A76F85" w:rsidRDefault="00A76F85" w:rsidP="00A76F85">
      <w:pPr>
        <w:spacing w:line="360" w:lineRule="auto"/>
        <w:ind w:firstLineChars="200" w:firstLine="420"/>
        <w:rPr>
          <w:rFonts w:ascii="宋体" w:eastAsia="宋体" w:hAnsi="宋体"/>
          <w:sz w:val="21"/>
          <w:szCs w:val="21"/>
          <w:lang w:eastAsia="zh-CN"/>
        </w:rPr>
      </w:pPr>
      <w:r w:rsidRPr="00A76F85">
        <w:rPr>
          <w:rFonts w:ascii="宋体" w:eastAsia="宋体" w:hAnsi="宋体" w:hint="eastAsia"/>
          <w:sz w:val="21"/>
          <w:szCs w:val="21"/>
          <w:lang w:eastAsia="zh-CN"/>
        </w:rPr>
        <w:t>地热能作为重要的可再生能源，具有资源量巨大、能源利用效率高、节能减排、绿色环保等优点。近几年来，地热行业发展迅速，地热能总利用量大幅提高，地热能利用项目不断增加，互联网+及多能互补等新概念的提出为地热能高效开发提供了新的思路。可以预见，在不久的将来，地热能将成为我国重要的清洁能源。本文从地热发电技术、增强型地热系统、地热能直接利用等方面介绍了国内外近几年地热能技术的新进展。最后，展望了地热能未来的美好前景。</w:t>
      </w:r>
    </w:p>
    <w:p w14:paraId="70A12251" w14:textId="77777777" w:rsidR="004A109A" w:rsidRDefault="00724076" w:rsidP="00CC0FD8">
      <w:pPr>
        <w:spacing w:after="0" w:line="360" w:lineRule="auto"/>
        <w:ind w:firstLineChars="200" w:firstLine="422"/>
        <w:rPr>
          <w:rFonts w:ascii="宋体" w:eastAsia="宋体" w:hAnsi="宋体"/>
          <w:sz w:val="21"/>
          <w:szCs w:val="21"/>
          <w:lang w:eastAsia="zh-CN"/>
        </w:rPr>
      </w:pPr>
      <w:r w:rsidRPr="001C1C42">
        <w:rPr>
          <w:rFonts w:ascii="宋体" w:eastAsia="宋体" w:hAnsi="宋体" w:hint="eastAsia"/>
          <w:b/>
          <w:sz w:val="21"/>
          <w:szCs w:val="21"/>
          <w:lang w:eastAsia="zh-CN"/>
        </w:rPr>
        <w:t>关键词</w:t>
      </w:r>
      <w:r w:rsidRPr="001C1C42">
        <w:rPr>
          <w:rFonts w:ascii="宋体" w:eastAsia="宋体" w:hAnsi="宋体" w:hint="eastAsia"/>
          <w:sz w:val="21"/>
          <w:szCs w:val="21"/>
          <w:lang w:eastAsia="zh-CN"/>
        </w:rPr>
        <w:t>：</w:t>
      </w:r>
      <w:r w:rsidR="00006AC1">
        <w:rPr>
          <w:rFonts w:ascii="宋体" w:eastAsia="宋体" w:hAnsi="宋体" w:hint="eastAsia"/>
          <w:sz w:val="21"/>
          <w:szCs w:val="21"/>
          <w:lang w:eastAsia="zh-CN"/>
        </w:rPr>
        <w:t>地热能</w:t>
      </w:r>
      <w:r w:rsidR="00F8405C" w:rsidRPr="001C1C42">
        <w:rPr>
          <w:rFonts w:ascii="宋体" w:eastAsia="宋体" w:hAnsi="宋体" w:hint="eastAsia"/>
          <w:sz w:val="21"/>
          <w:szCs w:val="21"/>
          <w:lang w:eastAsia="zh-CN"/>
        </w:rPr>
        <w:t>；</w:t>
      </w:r>
      <w:r w:rsidR="00006AC1">
        <w:rPr>
          <w:rFonts w:ascii="宋体" w:eastAsia="宋体" w:hAnsi="宋体" w:hint="eastAsia"/>
          <w:sz w:val="21"/>
          <w:szCs w:val="21"/>
          <w:lang w:eastAsia="zh-CN"/>
        </w:rPr>
        <w:t>清洁能源</w:t>
      </w:r>
      <w:r w:rsidR="00F8405C" w:rsidRPr="001C1C42">
        <w:rPr>
          <w:rFonts w:ascii="宋体" w:eastAsia="宋体" w:hAnsi="宋体" w:hint="eastAsia"/>
          <w:sz w:val="21"/>
          <w:szCs w:val="21"/>
          <w:lang w:eastAsia="zh-CN"/>
        </w:rPr>
        <w:t>；</w:t>
      </w:r>
      <w:r w:rsidR="00006AC1">
        <w:rPr>
          <w:rFonts w:ascii="宋体" w:eastAsia="宋体" w:hAnsi="宋体" w:hint="eastAsia"/>
          <w:sz w:val="21"/>
          <w:szCs w:val="21"/>
          <w:lang w:eastAsia="zh-CN"/>
        </w:rPr>
        <w:t>环境问题</w:t>
      </w:r>
      <w:r w:rsidRPr="001C1C42">
        <w:rPr>
          <w:rFonts w:ascii="宋体" w:eastAsia="宋体" w:hAnsi="宋体" w:hint="eastAsia"/>
          <w:sz w:val="21"/>
          <w:szCs w:val="21"/>
          <w:lang w:eastAsia="zh-CN"/>
        </w:rPr>
        <w:t>；</w:t>
      </w:r>
      <w:r w:rsidRPr="001C1C42">
        <w:rPr>
          <w:rFonts w:ascii="宋体" w:eastAsia="宋体" w:hAnsi="宋体"/>
          <w:sz w:val="21"/>
          <w:szCs w:val="21"/>
          <w:lang w:eastAsia="zh-CN"/>
        </w:rPr>
        <w:t>......</w:t>
      </w:r>
      <w:r w:rsidR="00F8405C" w:rsidRPr="001C1C42">
        <w:rPr>
          <w:rFonts w:ascii="宋体" w:eastAsia="宋体" w:hAnsi="宋体" w:hint="eastAsia"/>
          <w:sz w:val="21"/>
          <w:szCs w:val="21"/>
          <w:lang w:eastAsia="zh-CN"/>
        </w:rPr>
        <w:t>（不多于5个）</w:t>
      </w:r>
    </w:p>
    <w:p w14:paraId="70AE6B0B" w14:textId="77777777" w:rsidR="00A76F85" w:rsidRPr="001C1C42" w:rsidRDefault="00A76F85" w:rsidP="00CC0FD8">
      <w:pPr>
        <w:spacing w:after="0" w:line="360" w:lineRule="auto"/>
        <w:ind w:firstLineChars="200" w:firstLine="420"/>
        <w:rPr>
          <w:rFonts w:ascii="宋体" w:eastAsia="宋体" w:hAnsi="宋体"/>
          <w:sz w:val="21"/>
          <w:szCs w:val="21"/>
          <w:lang w:eastAsia="zh-CN"/>
        </w:rPr>
      </w:pPr>
    </w:p>
    <w:p w14:paraId="6E4D7B4E" w14:textId="77777777" w:rsidR="004A109A" w:rsidRPr="001C1C42" w:rsidRDefault="00D14A19" w:rsidP="008C25E2">
      <w:pPr>
        <w:pStyle w:val="1"/>
        <w:rPr>
          <w:rFonts w:ascii="宋体" w:eastAsia="宋体" w:hAnsi="宋体"/>
          <w:sz w:val="28"/>
          <w:szCs w:val="28"/>
          <w:lang w:eastAsia="zh-CN"/>
        </w:rPr>
      </w:pPr>
      <w:r w:rsidRPr="001C1C42">
        <w:rPr>
          <w:rFonts w:ascii="宋体" w:eastAsia="宋体" w:hAnsi="宋体"/>
          <w:sz w:val="28"/>
          <w:szCs w:val="28"/>
          <w:lang w:eastAsia="zh-CN"/>
        </w:rPr>
        <w:t xml:space="preserve">1 </w:t>
      </w:r>
      <w:r w:rsidR="00F8405C" w:rsidRPr="001C1C42">
        <w:rPr>
          <w:rFonts w:ascii="宋体" w:eastAsia="宋体" w:hAnsi="宋体" w:hint="eastAsia"/>
          <w:sz w:val="28"/>
          <w:szCs w:val="28"/>
          <w:lang w:eastAsia="zh-CN"/>
        </w:rPr>
        <w:t>引言</w:t>
      </w:r>
    </w:p>
    <w:p w14:paraId="2D805859" w14:textId="77777777" w:rsidR="00DA7722" w:rsidRPr="001C1C42" w:rsidRDefault="004F2C77" w:rsidP="002573A2">
      <w:pPr>
        <w:spacing w:after="0" w:line="360" w:lineRule="auto"/>
        <w:ind w:firstLineChars="200" w:firstLine="420"/>
        <w:rPr>
          <w:rFonts w:ascii="宋体" w:eastAsia="宋体" w:hAnsi="宋体"/>
          <w:sz w:val="21"/>
          <w:szCs w:val="21"/>
          <w:lang w:eastAsia="zh-CN"/>
        </w:rPr>
      </w:pPr>
      <w:r w:rsidRPr="001C1C42">
        <w:rPr>
          <w:rFonts w:ascii="宋体" w:eastAsia="宋体" w:hAnsi="宋体" w:hint="eastAsia"/>
          <w:sz w:val="21"/>
          <w:szCs w:val="21"/>
          <w:lang w:eastAsia="zh-CN"/>
        </w:rPr>
        <w:t>引言应</w:t>
      </w:r>
      <w:r w:rsidRPr="001C1C42">
        <w:rPr>
          <w:rFonts w:ascii="宋体" w:eastAsia="宋体" w:hAnsi="宋体"/>
          <w:sz w:val="21"/>
          <w:szCs w:val="21"/>
          <w:lang w:eastAsia="zh-CN"/>
        </w:rPr>
        <w:t>以</w:t>
      </w:r>
      <w:r w:rsidRPr="001C1C42">
        <w:rPr>
          <w:rFonts w:ascii="宋体" w:eastAsia="宋体" w:hAnsi="宋体" w:hint="eastAsia"/>
          <w:sz w:val="21"/>
          <w:szCs w:val="21"/>
          <w:lang w:eastAsia="zh-CN"/>
        </w:rPr>
        <w:t>简短的</w:t>
      </w:r>
      <w:r w:rsidRPr="001C1C42">
        <w:rPr>
          <w:rFonts w:ascii="宋体" w:eastAsia="宋体" w:hAnsi="宋体"/>
          <w:sz w:val="21"/>
          <w:szCs w:val="21"/>
          <w:lang w:eastAsia="zh-CN"/>
        </w:rPr>
        <w:t>篇幅介绍论文的写作背景和目的，以及相关领域内前</w:t>
      </w:r>
      <w:r w:rsidRPr="001C1C42">
        <w:rPr>
          <w:rFonts w:ascii="宋体" w:eastAsia="宋体" w:hAnsi="宋体" w:hint="eastAsia"/>
          <w:sz w:val="21"/>
          <w:szCs w:val="21"/>
          <w:lang w:eastAsia="zh-CN"/>
        </w:rPr>
        <w:t>人</w:t>
      </w:r>
      <w:r w:rsidRPr="001C1C42">
        <w:rPr>
          <w:rFonts w:ascii="宋体" w:eastAsia="宋体" w:hAnsi="宋体"/>
          <w:sz w:val="21"/>
          <w:szCs w:val="21"/>
          <w:lang w:eastAsia="zh-CN"/>
        </w:rPr>
        <w:t>所做的工作概况，说明本研究与前人工作的关系，目前研究的特点、存在的问题及作者工作的意义。引言</w:t>
      </w:r>
      <w:r w:rsidRPr="001C1C42">
        <w:rPr>
          <w:rFonts w:ascii="宋体" w:eastAsia="宋体" w:hAnsi="宋体" w:hint="eastAsia"/>
          <w:sz w:val="21"/>
          <w:szCs w:val="21"/>
          <w:lang w:eastAsia="zh-CN"/>
        </w:rPr>
        <w:t>最好不要</w:t>
      </w:r>
      <w:r w:rsidRPr="001C1C42">
        <w:rPr>
          <w:rFonts w:ascii="宋体" w:eastAsia="宋体" w:hAnsi="宋体"/>
          <w:sz w:val="21"/>
          <w:szCs w:val="21"/>
          <w:lang w:eastAsia="zh-CN"/>
        </w:rPr>
        <w:t>出现插图、表格和数学公式推</w:t>
      </w:r>
      <w:r w:rsidRPr="001C1C42">
        <w:rPr>
          <w:rFonts w:ascii="宋体" w:eastAsia="宋体" w:hAnsi="宋体" w:hint="eastAsia"/>
          <w:sz w:val="21"/>
          <w:szCs w:val="21"/>
          <w:lang w:eastAsia="zh-CN"/>
        </w:rPr>
        <w:t>导</w:t>
      </w:r>
      <w:r w:rsidRPr="001C1C42">
        <w:rPr>
          <w:rFonts w:ascii="宋体" w:eastAsia="宋体" w:hAnsi="宋体"/>
          <w:sz w:val="21"/>
          <w:szCs w:val="21"/>
          <w:lang w:eastAsia="zh-CN"/>
        </w:rPr>
        <w:t>。</w:t>
      </w:r>
    </w:p>
    <w:p w14:paraId="2FCA0F4C" w14:textId="77777777" w:rsidR="00971721" w:rsidRPr="001C1C42" w:rsidRDefault="00812627" w:rsidP="00971721">
      <w:pPr>
        <w:pStyle w:val="1"/>
        <w:rPr>
          <w:rFonts w:ascii="宋体" w:eastAsia="宋体" w:hAnsi="宋体"/>
          <w:sz w:val="28"/>
          <w:szCs w:val="28"/>
          <w:lang w:eastAsia="zh-CN"/>
        </w:rPr>
      </w:pPr>
      <w:r>
        <w:rPr>
          <w:rFonts w:ascii="宋体" w:eastAsia="宋体" w:hAnsi="宋体"/>
          <w:sz w:val="28"/>
          <w:szCs w:val="28"/>
          <w:lang w:eastAsia="zh-CN"/>
        </w:rPr>
        <w:t xml:space="preserve">2 </w:t>
      </w:r>
      <w:r w:rsidR="000F163F" w:rsidRPr="001C1C42">
        <w:rPr>
          <w:rFonts w:ascii="宋体" w:eastAsia="宋体" w:hAnsi="宋体" w:hint="eastAsia"/>
          <w:sz w:val="28"/>
          <w:szCs w:val="28"/>
          <w:lang w:eastAsia="zh-CN"/>
        </w:rPr>
        <w:t>理论</w:t>
      </w:r>
      <w:r w:rsidR="00006AC1">
        <w:rPr>
          <w:rFonts w:ascii="宋体" w:eastAsia="宋体" w:hAnsi="宋体"/>
          <w:sz w:val="28"/>
          <w:szCs w:val="28"/>
          <w:lang w:eastAsia="zh-CN"/>
        </w:rPr>
        <w:t>与实验研究</w:t>
      </w:r>
    </w:p>
    <w:p w14:paraId="75B99C97" w14:textId="77777777" w:rsidR="00724076" w:rsidRPr="001C1C42" w:rsidRDefault="00724076" w:rsidP="00A8663B">
      <w:pPr>
        <w:spacing w:after="0" w:line="360" w:lineRule="auto"/>
        <w:ind w:firstLineChars="200" w:firstLine="420"/>
        <w:rPr>
          <w:rFonts w:ascii="宋体" w:eastAsia="宋体" w:hAnsi="宋体"/>
          <w:sz w:val="21"/>
          <w:szCs w:val="21"/>
          <w:lang w:eastAsia="zh-CN"/>
        </w:rPr>
      </w:pPr>
      <w:r w:rsidRPr="001C1C42">
        <w:rPr>
          <w:rFonts w:ascii="宋体" w:eastAsia="宋体" w:hAnsi="宋体" w:hint="eastAsia"/>
          <w:sz w:val="21"/>
          <w:szCs w:val="21"/>
          <w:lang w:eastAsia="zh-CN"/>
        </w:rPr>
        <w:t>论文主体</w:t>
      </w:r>
      <w:r w:rsidR="00A578CE" w:rsidRPr="001C1C42">
        <w:rPr>
          <w:rFonts w:ascii="宋体" w:eastAsia="宋体" w:hAnsi="宋体"/>
          <w:sz w:val="21"/>
          <w:szCs w:val="21"/>
          <w:lang w:eastAsia="zh-CN"/>
        </w:rPr>
        <w:t>……</w:t>
      </w:r>
    </w:p>
    <w:p w14:paraId="6CB93FB8" w14:textId="77777777" w:rsidR="004A109A" w:rsidRPr="001C1C42" w:rsidRDefault="00812627">
      <w:pPr>
        <w:pStyle w:val="2"/>
        <w:rPr>
          <w:rFonts w:ascii="宋体" w:eastAsia="宋体" w:hAnsi="宋体"/>
          <w:sz w:val="24"/>
          <w:szCs w:val="24"/>
          <w:lang w:eastAsia="zh-CN"/>
        </w:rPr>
      </w:pPr>
      <w:r>
        <w:rPr>
          <w:rFonts w:ascii="宋体" w:eastAsia="宋体" w:hAnsi="宋体"/>
          <w:sz w:val="24"/>
          <w:szCs w:val="24"/>
          <w:lang w:eastAsia="zh-CN"/>
        </w:rPr>
        <w:t xml:space="preserve">2.1 </w:t>
      </w:r>
      <w:r w:rsidR="00724076" w:rsidRPr="001C1C42">
        <w:rPr>
          <w:rFonts w:ascii="宋体" w:eastAsia="宋体" w:hAnsi="宋体" w:hint="eastAsia"/>
          <w:sz w:val="24"/>
          <w:szCs w:val="24"/>
          <w:lang w:eastAsia="zh-CN"/>
        </w:rPr>
        <w:t>二级</w:t>
      </w:r>
      <w:r w:rsidR="004F2C77" w:rsidRPr="001C1C42">
        <w:rPr>
          <w:rFonts w:ascii="宋体" w:eastAsia="宋体" w:hAnsi="宋体" w:hint="eastAsia"/>
          <w:sz w:val="24"/>
          <w:szCs w:val="24"/>
          <w:lang w:eastAsia="zh-CN"/>
        </w:rPr>
        <w:t>标题</w:t>
      </w:r>
    </w:p>
    <w:p w14:paraId="19CE6138" w14:textId="77777777" w:rsidR="00A8663B" w:rsidRPr="001C1C42" w:rsidRDefault="00971721" w:rsidP="00A8663B">
      <w:pPr>
        <w:pStyle w:val="3"/>
        <w:rPr>
          <w:rFonts w:ascii="宋体" w:eastAsia="宋体" w:hAnsi="宋体"/>
          <w:sz w:val="21"/>
          <w:szCs w:val="21"/>
          <w:u w:val="none"/>
          <w:lang w:eastAsia="zh-CN"/>
        </w:rPr>
      </w:pPr>
      <w:r w:rsidRPr="001C1C42">
        <w:rPr>
          <w:rFonts w:ascii="宋体" w:eastAsia="宋体" w:hAnsi="宋体"/>
          <w:sz w:val="21"/>
          <w:szCs w:val="21"/>
          <w:u w:val="none"/>
          <w:lang w:eastAsia="zh-CN"/>
        </w:rPr>
        <w:t>2</w:t>
      </w:r>
      <w:r w:rsidR="00A8663B" w:rsidRPr="001C1C42">
        <w:rPr>
          <w:rFonts w:ascii="宋体" w:eastAsia="宋体" w:hAnsi="宋体"/>
          <w:sz w:val="21"/>
          <w:szCs w:val="21"/>
          <w:u w:val="none"/>
          <w:lang w:eastAsia="zh-CN"/>
        </w:rPr>
        <w:t>.1.</w:t>
      </w:r>
      <w:r w:rsidR="00CD7AF6" w:rsidRPr="001C1C42">
        <w:rPr>
          <w:rFonts w:ascii="宋体" w:eastAsia="宋体" w:hAnsi="宋体"/>
          <w:sz w:val="21"/>
          <w:szCs w:val="21"/>
          <w:u w:val="none"/>
          <w:lang w:eastAsia="zh-CN"/>
        </w:rPr>
        <w:t xml:space="preserve">1 </w:t>
      </w:r>
      <w:r w:rsidR="00724076" w:rsidRPr="001C1C42">
        <w:rPr>
          <w:rFonts w:ascii="宋体" w:eastAsia="宋体" w:hAnsi="宋体" w:hint="eastAsia"/>
          <w:sz w:val="21"/>
          <w:szCs w:val="21"/>
          <w:u w:val="none"/>
          <w:lang w:eastAsia="zh-CN"/>
        </w:rPr>
        <w:t>三级标题</w:t>
      </w:r>
      <w:r w:rsidR="00946311" w:rsidRPr="001C1C42">
        <w:rPr>
          <w:rFonts w:ascii="宋体" w:eastAsia="宋体" w:hAnsi="宋体"/>
          <w:sz w:val="21"/>
          <w:szCs w:val="21"/>
          <w:u w:val="none"/>
          <w:lang w:eastAsia="zh-CN"/>
        </w:rPr>
        <w:t xml:space="preserve"> </w:t>
      </w:r>
    </w:p>
    <w:p w14:paraId="1D746010" w14:textId="77777777" w:rsidR="00724076" w:rsidRPr="001C1C42" w:rsidRDefault="00724076" w:rsidP="00A8663B">
      <w:pPr>
        <w:spacing w:after="0" w:line="360" w:lineRule="auto"/>
        <w:jc w:val="left"/>
        <w:rPr>
          <w:rFonts w:ascii="宋体" w:eastAsia="宋体" w:hAnsi="宋体"/>
          <w:sz w:val="21"/>
          <w:szCs w:val="21"/>
          <w:lang w:eastAsia="zh-CN"/>
        </w:rPr>
      </w:pPr>
      <w:r w:rsidRPr="001C1C42">
        <w:rPr>
          <w:rFonts w:ascii="宋体" w:eastAsia="宋体" w:hAnsi="宋体" w:hint="eastAsia"/>
          <w:sz w:val="21"/>
          <w:szCs w:val="21"/>
          <w:lang w:eastAsia="zh-CN"/>
        </w:rPr>
        <w:t>（1）公式排版</w:t>
      </w:r>
      <w:r w:rsidRPr="001C1C42">
        <w:rPr>
          <w:rFonts w:ascii="宋体" w:eastAsia="宋体" w:hAnsi="宋体"/>
          <w:sz w:val="21"/>
          <w:szCs w:val="21"/>
          <w:lang w:eastAsia="zh-CN"/>
        </w:rPr>
        <w:t>：</w:t>
      </w:r>
    </w:p>
    <w:p w14:paraId="1495FA91" w14:textId="77777777" w:rsidR="00F86421" w:rsidRPr="00CD7AF6" w:rsidRDefault="00F86421" w:rsidP="00CD7AF6">
      <w:pPr>
        <w:jc w:val="right"/>
        <w:rPr>
          <w:sz w:val="21"/>
          <w:szCs w:val="21"/>
        </w:rPr>
      </w:pPr>
      <m:oMath>
        <m:r>
          <m:rPr>
            <m:sty m:val="p"/>
          </m:rPr>
          <w:rPr>
            <w:rFonts w:ascii="Cambria Math" w:hAnsi="Cambria Math" w:hint="eastAsia"/>
            <w:sz w:val="21"/>
            <w:szCs w:val="21"/>
          </w:rPr>
          <m:t>BHT</m:t>
        </m:r>
        <m:d>
          <m:dPr>
            <m:ctrlPr>
              <w:rPr>
                <w:rFonts w:ascii="Cambria Math" w:hAnsi="Cambria Math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  <w:sz w:val="21"/>
                <w:szCs w:val="21"/>
              </w:rPr>
              <m:t>t</m:t>
            </m:r>
          </m:e>
        </m:d>
        <m:r>
          <m:rPr>
            <m:sty m:val="p"/>
          </m:rPr>
          <w:rPr>
            <w:rFonts w:ascii="Cambria Math" w:hAnsi="Cambria Math" w:hint="eastAsia"/>
            <w:sz w:val="21"/>
            <w:szCs w:val="21"/>
          </w:rPr>
          <m:t>=</m:t>
        </m:r>
        <m:sSub>
          <m:sSubPr>
            <m:ctrlPr>
              <w:rPr>
                <w:rFonts w:ascii="Cambria Math" w:hAnsi="Cambria Math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1"/>
                <w:szCs w:val="21"/>
              </w:rPr>
              <m:t>T</m:t>
            </m:r>
          </m:e>
          <m:sub>
            <m:r>
              <w:rPr>
                <w:rFonts w:ascii="Cambria Math"/>
                <w:sz w:val="21"/>
                <w:szCs w:val="21"/>
              </w:rPr>
              <m:t>HM</m:t>
            </m:r>
          </m:sub>
        </m:sSub>
        <m:r>
          <m:rPr>
            <m:sty m:val="p"/>
          </m:rPr>
          <w:rPr>
            <w:rFonts w:ascii="Cambria Math"/>
            <w:sz w:val="21"/>
            <w:szCs w:val="21"/>
          </w:rPr>
          <m:t>+(</m:t>
        </m:r>
        <m:sSub>
          <m:sSubPr>
            <m:ctrlPr>
              <w:rPr>
                <w:rFonts w:ascii="Cambria Math" w:hAnsi="Cambria Math"/>
                <w:sz w:val="21"/>
                <w:szCs w:val="21"/>
              </w:rPr>
            </m:ctrlPr>
          </m:sSubPr>
          <m:e>
            <m:r>
              <w:rPr>
                <w:rFonts w:ascii="Cambria Math"/>
                <w:sz w:val="21"/>
                <w:szCs w:val="21"/>
              </w:rPr>
              <m:t>b</m:t>
            </m:r>
          </m:e>
          <m:sub>
            <m:r>
              <w:rPr>
                <w:rFonts w:ascii="Cambria Math"/>
                <w:sz w:val="21"/>
                <w:szCs w:val="21"/>
              </w:rPr>
              <m:t>HM</m:t>
            </m:r>
          </m:sub>
        </m:sSub>
        <m:r>
          <m:rPr>
            <m:sty m:val="p"/>
          </m:rPr>
          <w:rPr>
            <w:rFonts w:ascii="Cambria Math"/>
            <w:sz w:val="21"/>
            <w:szCs w:val="21"/>
          </w:rPr>
          <m:t>)</m:t>
        </m:r>
        <m:r>
          <m:rPr>
            <m:sty m:val="p"/>
          </m:rPr>
          <w:rPr>
            <w:rFonts w:ascii="Cambria Math" w:hAnsi="Cambria Math"/>
            <w:sz w:val="21"/>
            <w:szCs w:val="21"/>
          </w:rPr>
          <m:t>∙</m:t>
        </m:r>
        <m:r>
          <m:rPr>
            <m:sty m:val="p"/>
          </m:rPr>
          <w:rPr>
            <w:rFonts w:ascii="Cambria Math"/>
            <w:sz w:val="21"/>
            <w:szCs w:val="21"/>
          </w:rPr>
          <m:t>log</m:t>
        </m:r>
        <m:r>
          <m:rPr>
            <m:sty m:val="p"/>
          </m:rPr>
          <w:rPr>
            <w:rFonts w:ascii="Cambria Math" w:hAnsi="Cambria Math" w:cs="Cambria Math"/>
            <w:sz w:val="21"/>
            <w:szCs w:val="21"/>
          </w:rPr>
          <m:t>⁡</m:t>
        </m:r>
        <m:d>
          <m:dPr>
            <m:begChr m:val="{"/>
            <m:endChr m:val="}"/>
            <m:ctrlPr>
              <w:rPr>
                <w:rFonts w:ascii="Cambria Math" w:hAnsi="Cambria Math"/>
                <w:sz w:val="21"/>
                <w:szCs w:val="21"/>
              </w:rPr>
            </m:ctrlPr>
          </m:dPr>
          <m:e>
            <m:f>
              <m:fPr>
                <m:type m:val="lin"/>
                <m:ctrlPr>
                  <w:rPr>
                    <w:rFonts w:ascii="Cambria Math" w:hAnsi="Cambria Math"/>
                    <w:sz w:val="21"/>
                    <w:szCs w:val="21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/>
                        <w:sz w:val="21"/>
                        <w:szCs w:val="21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21"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1"/>
                            <w:szCs w:val="21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/>
                            <w:sz w:val="21"/>
                            <w:szCs w:val="21"/>
                          </w:rPr>
                          <m:t>C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/>
                        <w:sz w:val="21"/>
                        <w:szCs w:val="21"/>
                      </w:rPr>
                      <m:t>+</m:t>
                    </m:r>
                    <m:r>
                      <w:rPr>
                        <w:rFonts w:ascii="Cambria Math"/>
                        <w:sz w:val="21"/>
                        <w:szCs w:val="21"/>
                      </w:rPr>
                      <m:t>t</m:t>
                    </m:r>
                  </m:e>
                </m:d>
              </m:num>
              <m:den>
                <m:r>
                  <w:rPr>
                    <w:rFonts w:ascii="Cambria Math"/>
                    <w:sz w:val="21"/>
                    <w:szCs w:val="21"/>
                  </w:rPr>
                  <m:t>t</m:t>
                </m:r>
              </m:den>
            </m:f>
          </m:e>
        </m:d>
      </m:oMath>
      <w:r w:rsidRPr="00CD7AF6">
        <w:rPr>
          <w:rFonts w:hint="eastAsia"/>
          <w:sz w:val="21"/>
          <w:szCs w:val="21"/>
        </w:rPr>
        <w:t xml:space="preserve">         </w:t>
      </w:r>
      <w:r w:rsidRPr="00CD7AF6">
        <w:rPr>
          <w:sz w:val="21"/>
          <w:szCs w:val="21"/>
        </w:rPr>
        <w:t xml:space="preserve"> </w:t>
      </w:r>
      <w:r w:rsidR="00F51906" w:rsidRPr="00CD7AF6">
        <w:rPr>
          <w:sz w:val="21"/>
          <w:szCs w:val="21"/>
        </w:rPr>
        <w:t xml:space="preserve">            </w:t>
      </w:r>
      <w:r w:rsidR="00047889" w:rsidRPr="00CD7AF6">
        <w:rPr>
          <w:sz w:val="21"/>
          <w:szCs w:val="21"/>
        </w:rPr>
        <w:t xml:space="preserve">       </w:t>
      </w:r>
      <w:r w:rsidR="00F51906" w:rsidRPr="00CD7AF6">
        <w:rPr>
          <w:sz w:val="21"/>
          <w:szCs w:val="21"/>
        </w:rPr>
        <w:t xml:space="preserve">                 </w:t>
      </w:r>
      <w:r w:rsidRPr="00CD7AF6">
        <w:rPr>
          <w:sz w:val="21"/>
          <w:szCs w:val="21"/>
        </w:rPr>
        <w:t xml:space="preserve">              </w:t>
      </w:r>
      <w:r w:rsidRPr="00CD7AF6">
        <w:rPr>
          <w:rFonts w:hint="eastAsia"/>
          <w:sz w:val="21"/>
          <w:szCs w:val="21"/>
        </w:rPr>
        <w:t>(1)</w:t>
      </w:r>
    </w:p>
    <w:p w14:paraId="58BA3B5B" w14:textId="77777777" w:rsidR="00F51906" w:rsidRDefault="00A8663B" w:rsidP="00A8663B">
      <w:pPr>
        <w:spacing w:after="0" w:line="360" w:lineRule="auto"/>
        <w:jc w:val="left"/>
        <w:rPr>
          <w:rFonts w:ascii="宋体" w:eastAsia="宋体" w:hAnsi="宋体"/>
          <w:sz w:val="21"/>
          <w:szCs w:val="21"/>
          <w:lang w:eastAsia="zh-CN"/>
        </w:rPr>
      </w:pPr>
      <w:r w:rsidRPr="00A578CE">
        <w:rPr>
          <w:rFonts w:ascii="宋体" w:eastAsia="宋体" w:hAnsi="宋体" w:hint="eastAsia"/>
          <w:sz w:val="21"/>
          <w:szCs w:val="21"/>
          <w:lang w:eastAsia="zh-CN"/>
        </w:rPr>
        <w:t>（2）</w:t>
      </w:r>
      <w:r w:rsidRPr="00A578CE">
        <w:rPr>
          <w:rFonts w:ascii="宋体" w:eastAsia="宋体" w:hAnsi="宋体"/>
          <w:sz w:val="21"/>
          <w:szCs w:val="21"/>
          <w:lang w:eastAsia="zh-CN"/>
        </w:rPr>
        <w:t>图</w:t>
      </w:r>
      <w:r w:rsidR="00900A75" w:rsidRPr="00A578CE">
        <w:rPr>
          <w:rFonts w:ascii="宋体" w:eastAsia="宋体" w:hAnsi="宋体" w:hint="eastAsia"/>
          <w:sz w:val="21"/>
          <w:szCs w:val="21"/>
          <w:lang w:eastAsia="zh-CN"/>
        </w:rPr>
        <w:t>片</w:t>
      </w:r>
      <w:r w:rsidRPr="00A578CE">
        <w:rPr>
          <w:rFonts w:ascii="宋体" w:eastAsia="宋体" w:hAnsi="宋体"/>
          <w:sz w:val="21"/>
          <w:szCs w:val="21"/>
          <w:lang w:eastAsia="zh-CN"/>
        </w:rPr>
        <w:t>排版：</w:t>
      </w:r>
    </w:p>
    <w:p w14:paraId="7B83F21D" w14:textId="77777777" w:rsidR="00B503F5" w:rsidRDefault="00B503F5" w:rsidP="00A8663B">
      <w:pPr>
        <w:spacing w:after="0" w:line="360" w:lineRule="auto"/>
        <w:jc w:val="left"/>
        <w:rPr>
          <w:rFonts w:ascii="宋体" w:eastAsia="宋体" w:hAnsi="宋体"/>
          <w:sz w:val="21"/>
          <w:szCs w:val="21"/>
          <w:lang w:eastAsia="zh-CN"/>
        </w:rPr>
      </w:pPr>
    </w:p>
    <w:p w14:paraId="0FEC3D7F" w14:textId="77777777" w:rsidR="00B503F5" w:rsidRPr="00A578CE" w:rsidRDefault="00B503F5" w:rsidP="00A8663B">
      <w:pPr>
        <w:spacing w:after="0" w:line="360" w:lineRule="auto"/>
        <w:jc w:val="left"/>
        <w:rPr>
          <w:rFonts w:ascii="宋体" w:eastAsia="宋体" w:hAnsi="宋体"/>
          <w:sz w:val="21"/>
          <w:szCs w:val="21"/>
          <w:lang w:eastAsia="zh-CN"/>
        </w:rPr>
      </w:pPr>
    </w:p>
    <w:p w14:paraId="74FFE775" w14:textId="77777777" w:rsidR="00F51906" w:rsidRDefault="00F51906" w:rsidP="00F51906">
      <w:pPr>
        <w:pStyle w:val="MDPI52figure"/>
        <w:rPr>
          <w:rFonts w:eastAsiaTheme="minorEastAsia"/>
          <w:lang w:eastAsia="zh-CN"/>
        </w:rPr>
      </w:pPr>
      <w:r>
        <w:rPr>
          <w:noProof/>
          <w:lang w:eastAsia="zh-CN" w:bidi="ar-SA"/>
        </w:rPr>
        <w:lastRenderedPageBreak/>
        <w:drawing>
          <wp:inline distT="0" distB="0" distL="0" distR="0" wp14:anchorId="7698DFC6" wp14:editId="61CDA311">
            <wp:extent cx="4572000" cy="2743200"/>
            <wp:effectExtent l="0" t="0" r="0" b="0"/>
            <wp:docPr id="6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85F67CC" w14:textId="77777777" w:rsidR="00F51906" w:rsidRPr="0030288F" w:rsidRDefault="00A8663B" w:rsidP="0030288F">
      <w:pPr>
        <w:pStyle w:val="FigCaption"/>
        <w:jc w:val="center"/>
        <w:rPr>
          <w:lang w:eastAsia="zh-CN"/>
        </w:rPr>
      </w:pPr>
      <w:r w:rsidRPr="0030288F">
        <w:rPr>
          <w:rFonts w:hint="eastAsia"/>
          <w:lang w:eastAsia="zh-CN"/>
        </w:rPr>
        <w:t>图</w:t>
      </w:r>
      <w:r w:rsidR="00C5317D" w:rsidRPr="0030288F">
        <w:rPr>
          <w:lang w:eastAsia="zh-CN"/>
        </w:rPr>
        <w:t>1</w:t>
      </w:r>
      <w:r w:rsidR="0030288F">
        <w:rPr>
          <w:lang w:eastAsia="zh-CN"/>
        </w:rPr>
        <w:t>:</w:t>
      </w:r>
      <w:r w:rsidR="00C5317D" w:rsidRPr="0030288F">
        <w:rPr>
          <w:lang w:eastAsia="zh-CN"/>
        </w:rPr>
        <w:t xml:space="preserve"> </w:t>
      </w:r>
      <w:r w:rsidRPr="0030288F">
        <w:rPr>
          <w:lang w:eastAsia="zh-CN"/>
        </w:rPr>
        <w:t xml:space="preserve"> </w:t>
      </w:r>
      <w:r w:rsidR="00F51906" w:rsidRPr="0030288F">
        <w:rPr>
          <w:lang w:eastAsia="zh-CN"/>
        </w:rPr>
        <w:t>BHT</w:t>
      </w:r>
      <w:r w:rsidRPr="0030288F">
        <w:rPr>
          <w:rFonts w:hint="eastAsia"/>
          <w:lang w:eastAsia="zh-CN"/>
        </w:rPr>
        <w:t>与关井</w:t>
      </w:r>
      <w:r w:rsidRPr="0030288F">
        <w:rPr>
          <w:lang w:eastAsia="zh-CN"/>
        </w:rPr>
        <w:t>时间的关系</w:t>
      </w:r>
    </w:p>
    <w:p w14:paraId="1F1DACFE" w14:textId="77777777" w:rsidR="002573A2" w:rsidRDefault="002573A2" w:rsidP="002573A2">
      <w:pPr>
        <w:rPr>
          <w:lang w:eastAsia="zh-CN"/>
        </w:rPr>
      </w:pPr>
    </w:p>
    <w:p w14:paraId="5082425F" w14:textId="77777777" w:rsidR="002573A2" w:rsidRPr="00C5317D" w:rsidRDefault="002573A2" w:rsidP="002573A2">
      <w:pPr>
        <w:rPr>
          <w:lang w:eastAsia="zh-CN"/>
        </w:rPr>
      </w:pPr>
    </w:p>
    <w:p w14:paraId="303915E6" w14:textId="77777777" w:rsidR="00C3103F" w:rsidRPr="00A578CE" w:rsidRDefault="002573A2" w:rsidP="00CD7AF6">
      <w:pPr>
        <w:spacing w:after="0" w:line="360" w:lineRule="auto"/>
        <w:jc w:val="left"/>
        <w:rPr>
          <w:rFonts w:ascii="宋体" w:eastAsia="宋体" w:hAnsi="宋体"/>
          <w:sz w:val="21"/>
          <w:szCs w:val="21"/>
          <w:lang w:eastAsia="zh-CN"/>
        </w:rPr>
      </w:pPr>
      <w:r w:rsidRPr="00A578CE">
        <w:rPr>
          <w:rFonts w:ascii="宋体" w:eastAsia="宋体" w:hAnsi="宋体" w:hint="eastAsia"/>
          <w:sz w:val="21"/>
          <w:szCs w:val="21"/>
          <w:lang w:eastAsia="zh-CN"/>
        </w:rPr>
        <w:t>（</w:t>
      </w:r>
      <w:r w:rsidRPr="00A578CE">
        <w:rPr>
          <w:rFonts w:ascii="宋体" w:eastAsia="宋体" w:hAnsi="宋体"/>
          <w:sz w:val="21"/>
          <w:szCs w:val="21"/>
          <w:lang w:eastAsia="zh-CN"/>
        </w:rPr>
        <w:t>3</w:t>
      </w:r>
      <w:r w:rsidR="009939AF">
        <w:rPr>
          <w:rFonts w:ascii="宋体" w:eastAsia="宋体" w:hAnsi="宋体" w:hint="eastAsia"/>
          <w:sz w:val="21"/>
          <w:szCs w:val="21"/>
          <w:lang w:eastAsia="zh-CN"/>
        </w:rPr>
        <w:t>）表格排版：</w:t>
      </w:r>
    </w:p>
    <w:p w14:paraId="1909D4CD" w14:textId="77777777" w:rsidR="002573A2" w:rsidRPr="0030288F" w:rsidRDefault="00C3103F" w:rsidP="00C3103F">
      <w:pPr>
        <w:pStyle w:val="FigCaption"/>
        <w:spacing w:beforeLines="30" w:before="72" w:afterLines="60" w:after="144"/>
        <w:ind w:left="539" w:hanging="539"/>
        <w:jc w:val="center"/>
        <w:rPr>
          <w:rFonts w:ascii="黑体" w:eastAsia="黑体" w:hAnsi="黑体"/>
          <w:lang w:eastAsia="zh-CN"/>
        </w:rPr>
      </w:pPr>
      <w:r w:rsidRPr="0030288F">
        <w:rPr>
          <w:rFonts w:ascii="黑体" w:eastAsia="黑体" w:hAnsi="黑体" w:hint="eastAsia"/>
          <w:lang w:eastAsia="zh-CN"/>
        </w:rPr>
        <w:t>表</w:t>
      </w:r>
      <w:r w:rsidRPr="0030288F">
        <w:rPr>
          <w:rFonts w:eastAsia="黑体"/>
          <w:lang w:eastAsia="zh-CN"/>
        </w:rPr>
        <w:t>1</w:t>
      </w:r>
      <w:r w:rsidR="0030288F" w:rsidRPr="0030288F">
        <w:rPr>
          <w:rFonts w:eastAsia="黑体" w:hint="eastAsia"/>
          <w:lang w:eastAsia="zh-CN"/>
        </w:rPr>
        <w:t>:</w:t>
      </w:r>
      <w:r w:rsidR="0030288F" w:rsidRPr="0030288F">
        <w:rPr>
          <w:rFonts w:eastAsia="黑体"/>
          <w:lang w:eastAsia="zh-CN"/>
        </w:rPr>
        <w:t xml:space="preserve"> </w:t>
      </w:r>
      <w:r w:rsidRPr="0030288F">
        <w:rPr>
          <w:rFonts w:eastAsia="黑体"/>
          <w:lang w:eastAsia="zh-CN"/>
        </w:rPr>
        <w:t xml:space="preserve"> </w:t>
      </w:r>
      <w:r w:rsidRPr="0030288F">
        <w:rPr>
          <w:rFonts w:ascii="黑体" w:eastAsia="黑体" w:hAnsi="黑体" w:hint="eastAsia"/>
          <w:lang w:eastAsia="zh-CN"/>
        </w:rPr>
        <w:t>所用</w:t>
      </w:r>
      <w:r w:rsidRPr="0030288F">
        <w:rPr>
          <w:rFonts w:ascii="黑体" w:eastAsia="黑体" w:hAnsi="黑体"/>
          <w:lang w:eastAsia="zh-CN"/>
        </w:rPr>
        <w:t>BHT</w:t>
      </w:r>
      <w:r w:rsidRPr="0030288F">
        <w:rPr>
          <w:rFonts w:ascii="黑体" w:eastAsia="黑体" w:hAnsi="黑体" w:hint="eastAsia"/>
          <w:lang w:eastAsia="zh-CN"/>
        </w:rPr>
        <w:t>数据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0"/>
        <w:gridCol w:w="2252"/>
      </w:tblGrid>
      <w:tr w:rsidR="00FF7486" w:rsidRPr="009B42A1" w14:paraId="073D1F7C" w14:textId="77777777" w:rsidTr="007462DB">
        <w:trPr>
          <w:trHeight w:val="175"/>
          <w:jc w:val="center"/>
        </w:trPr>
        <w:tc>
          <w:tcPr>
            <w:tcW w:w="3810" w:type="dxa"/>
            <w:shd w:val="clear" w:color="auto" w:fill="auto"/>
          </w:tcPr>
          <w:p w14:paraId="29357173" w14:textId="77777777" w:rsidR="00FF7486" w:rsidRPr="00FF7486" w:rsidRDefault="00FF7486" w:rsidP="007462DB">
            <w:pPr>
              <w:spacing w:line="259" w:lineRule="auto"/>
              <w:ind w:right="47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F748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内部收益率</w:t>
            </w:r>
          </w:p>
        </w:tc>
        <w:tc>
          <w:tcPr>
            <w:tcW w:w="2252" w:type="dxa"/>
            <w:shd w:val="clear" w:color="auto" w:fill="auto"/>
          </w:tcPr>
          <w:p w14:paraId="024E0C5E" w14:textId="77777777" w:rsidR="00FF7486" w:rsidRPr="00FF7486" w:rsidRDefault="00FF7486" w:rsidP="007462DB">
            <w:pPr>
              <w:spacing w:line="259" w:lineRule="auto"/>
              <w:ind w:right="47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F748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Pr="00FF7486">
              <w:rPr>
                <w:rFonts w:ascii="宋体" w:eastAsia="宋体" w:hAnsi="宋体"/>
                <w:sz w:val="21"/>
                <w:szCs w:val="21"/>
                <w:lang w:eastAsia="zh-CN"/>
              </w:rPr>
              <w:t>8.0%</w:t>
            </w:r>
          </w:p>
        </w:tc>
      </w:tr>
      <w:tr w:rsidR="00FF7486" w:rsidRPr="009B42A1" w14:paraId="37A46362" w14:textId="77777777" w:rsidTr="007462DB">
        <w:trPr>
          <w:trHeight w:val="251"/>
          <w:jc w:val="center"/>
        </w:trPr>
        <w:tc>
          <w:tcPr>
            <w:tcW w:w="3810" w:type="dxa"/>
            <w:shd w:val="clear" w:color="auto" w:fill="auto"/>
          </w:tcPr>
          <w:p w14:paraId="4EED8767" w14:textId="77777777" w:rsidR="00FF7486" w:rsidRPr="00FF7486" w:rsidRDefault="00FF7486" w:rsidP="007462DB">
            <w:pPr>
              <w:spacing w:line="259" w:lineRule="auto"/>
              <w:ind w:right="47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F748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投资回收期/年</w:t>
            </w:r>
          </w:p>
        </w:tc>
        <w:tc>
          <w:tcPr>
            <w:tcW w:w="2252" w:type="dxa"/>
            <w:shd w:val="clear" w:color="auto" w:fill="auto"/>
          </w:tcPr>
          <w:p w14:paraId="09706376" w14:textId="77777777" w:rsidR="00FF7486" w:rsidRPr="00FF7486" w:rsidRDefault="00FF7486" w:rsidP="007462DB">
            <w:pPr>
              <w:spacing w:line="259" w:lineRule="auto"/>
              <w:ind w:right="47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F748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  <w:r w:rsidRPr="00FF7486">
              <w:rPr>
                <w:rFonts w:ascii="宋体" w:eastAsia="宋体" w:hAnsi="宋体"/>
                <w:sz w:val="21"/>
                <w:szCs w:val="21"/>
                <w:lang w:eastAsia="zh-CN"/>
              </w:rPr>
              <w:t>.4</w:t>
            </w:r>
          </w:p>
        </w:tc>
      </w:tr>
      <w:tr w:rsidR="00FF7486" w:rsidRPr="009B42A1" w14:paraId="4FA9B57D" w14:textId="77777777" w:rsidTr="007462DB">
        <w:trPr>
          <w:trHeight w:val="341"/>
          <w:jc w:val="center"/>
        </w:trPr>
        <w:tc>
          <w:tcPr>
            <w:tcW w:w="3810" w:type="dxa"/>
            <w:shd w:val="clear" w:color="auto" w:fill="auto"/>
          </w:tcPr>
          <w:p w14:paraId="38858550" w14:textId="77777777" w:rsidR="00FF7486" w:rsidRPr="00FF7486" w:rsidRDefault="00FF7486" w:rsidP="007462DB">
            <w:pPr>
              <w:spacing w:line="259" w:lineRule="auto"/>
              <w:ind w:right="47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F748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发电成本（</w:t>
            </w:r>
            <w:proofErr w:type="spellStart"/>
            <w:r w:rsidRPr="00FF748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L</w:t>
            </w:r>
            <w:r w:rsidRPr="00FF7486">
              <w:rPr>
                <w:rFonts w:ascii="宋体" w:eastAsia="宋体" w:hAnsi="宋体"/>
                <w:sz w:val="21"/>
                <w:szCs w:val="21"/>
                <w:lang w:eastAsia="zh-CN"/>
              </w:rPr>
              <w:t>CoE</w:t>
            </w:r>
            <w:proofErr w:type="spellEnd"/>
            <w:r w:rsidRPr="00FF748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，元/kW·h）</w:t>
            </w:r>
          </w:p>
        </w:tc>
        <w:tc>
          <w:tcPr>
            <w:tcW w:w="2252" w:type="dxa"/>
            <w:shd w:val="clear" w:color="auto" w:fill="auto"/>
          </w:tcPr>
          <w:p w14:paraId="75581850" w14:textId="77777777" w:rsidR="00FF7486" w:rsidRPr="00FF7486" w:rsidRDefault="00FF7486" w:rsidP="007462DB">
            <w:pPr>
              <w:spacing w:line="259" w:lineRule="auto"/>
              <w:ind w:right="47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F748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</w:t>
            </w:r>
            <w:r w:rsidRPr="00FF7486">
              <w:rPr>
                <w:rFonts w:ascii="宋体" w:eastAsia="宋体" w:hAnsi="宋体"/>
                <w:sz w:val="21"/>
                <w:szCs w:val="21"/>
                <w:lang w:eastAsia="zh-CN"/>
              </w:rPr>
              <w:t>.54</w:t>
            </w:r>
          </w:p>
        </w:tc>
      </w:tr>
    </w:tbl>
    <w:p w14:paraId="3CA46323" w14:textId="77777777" w:rsidR="00FF7486" w:rsidRPr="00FF7486" w:rsidRDefault="00FF7486" w:rsidP="00FF7486">
      <w:pPr>
        <w:rPr>
          <w:lang w:eastAsia="zh-CN"/>
        </w:rPr>
      </w:pPr>
    </w:p>
    <w:p w14:paraId="097C10AE" w14:textId="77777777" w:rsidR="002573A2" w:rsidRDefault="002573A2" w:rsidP="002573A2">
      <w:pPr>
        <w:rPr>
          <w:lang w:eastAsia="zh-CN"/>
        </w:rPr>
      </w:pPr>
    </w:p>
    <w:p w14:paraId="7798AA51" w14:textId="77777777" w:rsidR="000F163F" w:rsidRPr="00CD7AF6" w:rsidRDefault="000F163F" w:rsidP="000F163F">
      <w:pPr>
        <w:pStyle w:val="2"/>
        <w:rPr>
          <w:rFonts w:eastAsia="黑体"/>
          <w:sz w:val="24"/>
          <w:szCs w:val="24"/>
          <w:lang w:eastAsia="zh-CN"/>
        </w:rPr>
      </w:pPr>
      <w:r w:rsidRPr="00CD7AF6">
        <w:rPr>
          <w:rFonts w:eastAsia="黑体"/>
          <w:sz w:val="24"/>
          <w:szCs w:val="24"/>
          <w:lang w:eastAsia="zh-CN"/>
        </w:rPr>
        <w:t>2.</w:t>
      </w:r>
      <w:r w:rsidR="00CD7AF6">
        <w:rPr>
          <w:rFonts w:eastAsia="黑体"/>
          <w:sz w:val="24"/>
          <w:szCs w:val="24"/>
          <w:lang w:eastAsia="zh-CN"/>
        </w:rPr>
        <w:t xml:space="preserve">2  </w:t>
      </w:r>
      <w:r w:rsidRPr="00CD7AF6">
        <w:rPr>
          <w:rFonts w:eastAsia="黑体" w:hint="eastAsia"/>
          <w:sz w:val="24"/>
          <w:szCs w:val="24"/>
          <w:lang w:eastAsia="zh-CN"/>
        </w:rPr>
        <w:t>二级标题</w:t>
      </w:r>
    </w:p>
    <w:p w14:paraId="36CACDBA" w14:textId="77777777" w:rsidR="000F163F" w:rsidRPr="000F163F" w:rsidRDefault="000F163F" w:rsidP="000F163F">
      <w:pPr>
        <w:rPr>
          <w:lang w:eastAsia="zh-CN"/>
        </w:rPr>
      </w:pPr>
    </w:p>
    <w:p w14:paraId="1D432C6B" w14:textId="77777777" w:rsidR="00DE1992" w:rsidRPr="00C70248" w:rsidRDefault="00DE1992" w:rsidP="006A35ED">
      <w:pPr>
        <w:pStyle w:val="MDPI42tablebody"/>
        <w:jc w:val="center"/>
        <w:rPr>
          <w:rFonts w:ascii="Times New Roman" w:eastAsia="宋体" w:hAnsi="Times New Roman"/>
          <w:sz w:val="15"/>
          <w:lang w:eastAsia="zh-CN"/>
        </w:rPr>
      </w:pPr>
    </w:p>
    <w:p w14:paraId="350BC22A" w14:textId="77777777" w:rsidR="00F2713E" w:rsidRPr="00C5317D" w:rsidRDefault="00C5317D" w:rsidP="00F2713E">
      <w:pPr>
        <w:pStyle w:val="1"/>
        <w:rPr>
          <w:rFonts w:ascii="黑体" w:eastAsia="黑体" w:hAnsi="黑体"/>
          <w:sz w:val="28"/>
          <w:szCs w:val="28"/>
          <w:lang w:eastAsia="zh-CN"/>
        </w:rPr>
      </w:pPr>
      <w:r>
        <w:rPr>
          <w:rFonts w:eastAsia="黑体"/>
          <w:sz w:val="28"/>
          <w:szCs w:val="28"/>
          <w:lang w:eastAsia="zh-CN"/>
        </w:rPr>
        <w:t xml:space="preserve">3  </w:t>
      </w:r>
      <w:r w:rsidR="00900A75" w:rsidRPr="00C5317D">
        <w:rPr>
          <w:rFonts w:ascii="黑体" w:eastAsia="黑体" w:hAnsi="黑体" w:hint="eastAsia"/>
          <w:sz w:val="28"/>
          <w:szCs w:val="28"/>
          <w:lang w:eastAsia="zh-CN"/>
        </w:rPr>
        <w:t>结论</w:t>
      </w:r>
    </w:p>
    <w:p w14:paraId="1F248F11" w14:textId="77777777" w:rsidR="00F2713E" w:rsidRPr="001C1C42" w:rsidRDefault="009A7BFB" w:rsidP="009A7BFB">
      <w:pPr>
        <w:pStyle w:val="ab"/>
        <w:numPr>
          <w:ilvl w:val="0"/>
          <w:numId w:val="16"/>
        </w:numPr>
        <w:spacing w:after="0" w:line="360" w:lineRule="auto"/>
        <w:ind w:firstLineChars="0"/>
        <w:rPr>
          <w:sz w:val="21"/>
          <w:szCs w:val="21"/>
          <w:lang w:eastAsia="zh-CN"/>
        </w:rPr>
      </w:pPr>
      <w:r w:rsidRPr="009A7BFB">
        <w:rPr>
          <w:rFonts w:hint="eastAsia"/>
          <w:sz w:val="21"/>
          <w:szCs w:val="21"/>
          <w:lang w:eastAsia="zh-CN"/>
        </w:rPr>
        <w:t>地热能是解决世界能源需求与环境问题的关键</w:t>
      </w:r>
      <w:r>
        <w:rPr>
          <w:rFonts w:hint="eastAsia"/>
          <w:sz w:val="21"/>
          <w:szCs w:val="21"/>
          <w:lang w:eastAsia="zh-CN"/>
        </w:rPr>
        <w:t>；</w:t>
      </w:r>
    </w:p>
    <w:p w14:paraId="58912F6E" w14:textId="77777777" w:rsidR="001C1C42" w:rsidRDefault="009A7BFB" w:rsidP="009A7BFB">
      <w:pPr>
        <w:pStyle w:val="ab"/>
        <w:numPr>
          <w:ilvl w:val="0"/>
          <w:numId w:val="16"/>
        </w:numPr>
        <w:spacing w:after="0" w:line="360" w:lineRule="auto"/>
        <w:ind w:firstLineChars="0"/>
        <w:rPr>
          <w:sz w:val="21"/>
          <w:szCs w:val="21"/>
          <w:lang w:eastAsia="zh-CN"/>
        </w:rPr>
      </w:pPr>
      <w:r w:rsidRPr="009A7BFB">
        <w:rPr>
          <w:rFonts w:hint="eastAsia"/>
          <w:sz w:val="21"/>
          <w:szCs w:val="21"/>
          <w:lang w:eastAsia="zh-CN"/>
        </w:rPr>
        <w:t>地</w:t>
      </w:r>
      <w:r>
        <w:rPr>
          <w:rFonts w:hint="eastAsia"/>
          <w:sz w:val="21"/>
          <w:szCs w:val="21"/>
          <w:lang w:eastAsia="zh-CN"/>
        </w:rPr>
        <w:t>热能可以满足全</w:t>
      </w:r>
      <w:r w:rsidRPr="009A7BFB">
        <w:rPr>
          <w:rFonts w:hint="eastAsia"/>
          <w:sz w:val="21"/>
          <w:szCs w:val="21"/>
          <w:lang w:eastAsia="zh-CN"/>
        </w:rPr>
        <w:t>世界</w:t>
      </w:r>
      <w:r>
        <w:rPr>
          <w:rFonts w:hint="eastAsia"/>
          <w:sz w:val="21"/>
          <w:szCs w:val="21"/>
          <w:lang w:eastAsia="zh-CN"/>
        </w:rPr>
        <w:t>的所有</w:t>
      </w:r>
      <w:r w:rsidRPr="009A7BFB">
        <w:rPr>
          <w:rFonts w:hint="eastAsia"/>
          <w:sz w:val="21"/>
          <w:szCs w:val="21"/>
          <w:lang w:eastAsia="zh-CN"/>
        </w:rPr>
        <w:t>能源需求</w:t>
      </w:r>
      <w:r>
        <w:rPr>
          <w:rFonts w:hint="eastAsia"/>
          <w:sz w:val="21"/>
          <w:szCs w:val="21"/>
          <w:lang w:eastAsia="zh-CN"/>
        </w:rPr>
        <w:t>；</w:t>
      </w:r>
    </w:p>
    <w:p w14:paraId="54D567E6" w14:textId="77777777" w:rsidR="00F2713E" w:rsidRPr="001C1C42" w:rsidRDefault="009A7BFB" w:rsidP="001C1C42">
      <w:pPr>
        <w:pStyle w:val="ab"/>
        <w:numPr>
          <w:ilvl w:val="0"/>
          <w:numId w:val="16"/>
        </w:numPr>
        <w:spacing w:after="0" w:line="360" w:lineRule="auto"/>
        <w:ind w:firstLineChars="0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需要大力开发中深层地热能。</w:t>
      </w:r>
    </w:p>
    <w:p w14:paraId="19FFD3B3" w14:textId="77777777" w:rsidR="009939AF" w:rsidRDefault="009939AF">
      <w:pPr>
        <w:spacing w:after="0"/>
        <w:jc w:val="left"/>
        <w:rPr>
          <w:rFonts w:ascii="微软雅黑" w:eastAsia="微软雅黑" w:hAnsi="微软雅黑" w:cs="微软雅黑"/>
          <w:b/>
          <w:caps/>
          <w:kern w:val="28"/>
          <w:sz w:val="28"/>
          <w:szCs w:val="28"/>
          <w:lang w:eastAsia="zh-CN"/>
        </w:rPr>
      </w:pPr>
      <w:r>
        <w:rPr>
          <w:rFonts w:ascii="微软雅黑" w:eastAsia="微软雅黑" w:hAnsi="微软雅黑" w:cs="微软雅黑"/>
          <w:sz w:val="28"/>
          <w:szCs w:val="28"/>
          <w:lang w:eastAsia="zh-CN"/>
        </w:rPr>
        <w:br w:type="page"/>
      </w:r>
    </w:p>
    <w:p w14:paraId="06693826" w14:textId="77777777" w:rsidR="00F2713E" w:rsidRPr="00C5317D" w:rsidRDefault="00C5317D" w:rsidP="00F2713E">
      <w:pPr>
        <w:pStyle w:val="1"/>
        <w:rPr>
          <w:rFonts w:eastAsia="黑体"/>
          <w:sz w:val="28"/>
          <w:szCs w:val="28"/>
          <w:lang w:eastAsia="zh-CN"/>
        </w:rPr>
      </w:pPr>
      <w:r w:rsidRPr="00816BCF">
        <w:rPr>
          <w:rFonts w:ascii="微软雅黑" w:eastAsia="微软雅黑" w:hAnsi="微软雅黑" w:cs="微软雅黑" w:hint="eastAsia"/>
          <w:sz w:val="28"/>
          <w:szCs w:val="28"/>
          <w:lang w:eastAsia="zh-CN"/>
        </w:rPr>
        <w:lastRenderedPageBreak/>
        <w:t>参</w:t>
      </w:r>
      <w:r w:rsidRPr="00816BCF">
        <w:rPr>
          <w:rFonts w:eastAsia="黑体" w:hint="eastAsia"/>
          <w:sz w:val="28"/>
          <w:szCs w:val="28"/>
          <w:lang w:eastAsia="zh-CN"/>
        </w:rPr>
        <w:t>考</w:t>
      </w:r>
      <w:r w:rsidRPr="00C5317D">
        <w:rPr>
          <w:rFonts w:eastAsia="黑体" w:hint="eastAsia"/>
          <w:sz w:val="28"/>
          <w:szCs w:val="28"/>
          <w:lang w:eastAsia="zh-CN"/>
        </w:rPr>
        <w:t>文献</w:t>
      </w:r>
    </w:p>
    <w:p w14:paraId="0D9BAD2D" w14:textId="77777777" w:rsidR="000E08AB" w:rsidRDefault="000E08AB" w:rsidP="000E08AB">
      <w:pPr>
        <w:spacing w:after="120"/>
        <w:ind w:left="360" w:hanging="360"/>
        <w:rPr>
          <w:rFonts w:eastAsia="宋体"/>
        </w:rPr>
      </w:pPr>
      <w:r w:rsidRPr="000E08AB">
        <w:rPr>
          <w:rFonts w:eastAsia="宋体"/>
        </w:rPr>
        <w:t xml:space="preserve">Chen, </w:t>
      </w:r>
      <w:proofErr w:type="spellStart"/>
      <w:r w:rsidRPr="000E08AB">
        <w:rPr>
          <w:rFonts w:eastAsia="宋体"/>
        </w:rPr>
        <w:t>Jinlong</w:t>
      </w:r>
      <w:proofErr w:type="spellEnd"/>
      <w:r w:rsidRPr="000E08AB">
        <w:rPr>
          <w:rFonts w:eastAsia="宋体"/>
        </w:rPr>
        <w:t xml:space="preserve">, </w:t>
      </w:r>
      <w:proofErr w:type="spellStart"/>
      <w:r w:rsidRPr="000E08AB">
        <w:rPr>
          <w:rFonts w:eastAsia="宋体"/>
        </w:rPr>
        <w:t>Kewen</w:t>
      </w:r>
      <w:proofErr w:type="spellEnd"/>
      <w:r w:rsidRPr="000E08AB">
        <w:rPr>
          <w:rFonts w:eastAsia="宋体"/>
        </w:rPr>
        <w:t xml:space="preserve"> Li, </w:t>
      </w:r>
      <w:proofErr w:type="spellStart"/>
      <w:r w:rsidRPr="000E08AB">
        <w:rPr>
          <w:rFonts w:eastAsia="宋体"/>
        </w:rPr>
        <w:t>Changwei</w:t>
      </w:r>
      <w:proofErr w:type="spellEnd"/>
      <w:r w:rsidRPr="000E08AB">
        <w:rPr>
          <w:rFonts w:eastAsia="宋体"/>
        </w:rPr>
        <w:t xml:space="preserve"> Liu, Mao Li, </w:t>
      </w:r>
      <w:proofErr w:type="spellStart"/>
      <w:r w:rsidRPr="000E08AB">
        <w:rPr>
          <w:rFonts w:eastAsia="宋体"/>
        </w:rPr>
        <w:t>Youchang</w:t>
      </w:r>
      <w:proofErr w:type="spellEnd"/>
      <w:r w:rsidRPr="000E08AB">
        <w:rPr>
          <w:rFonts w:eastAsia="宋体"/>
        </w:rPr>
        <w:t xml:space="preserve"> </w:t>
      </w:r>
      <w:proofErr w:type="spellStart"/>
      <w:r w:rsidRPr="000E08AB">
        <w:rPr>
          <w:rFonts w:eastAsia="宋体"/>
        </w:rPr>
        <w:t>Lv</w:t>
      </w:r>
      <w:proofErr w:type="spellEnd"/>
      <w:r w:rsidRPr="000E08AB">
        <w:rPr>
          <w:rFonts w:eastAsia="宋体"/>
        </w:rPr>
        <w:t>, Lin Jia, and Shanshan Jiang. "Enhanced Efficiency of Thermoelectric Generator by Optimizing Mechanical and Electrical Structures." Energies 10, no. 9 (2017): 1329.</w:t>
      </w:r>
    </w:p>
    <w:p w14:paraId="284F40A3" w14:textId="77777777" w:rsidR="00907837" w:rsidRPr="000E08AB" w:rsidRDefault="00907837" w:rsidP="000E08AB">
      <w:pPr>
        <w:spacing w:after="120"/>
        <w:ind w:left="360" w:hanging="360"/>
        <w:rPr>
          <w:rFonts w:eastAsia="宋体"/>
        </w:rPr>
      </w:pPr>
      <w:r w:rsidRPr="00907837">
        <w:rPr>
          <w:rFonts w:eastAsia="宋体"/>
        </w:rPr>
        <w:t>Li, K., Pan, B., and Horne, R.: “Evaluating fractures in rocks from geothermal reservoirs using resistivity at different frequencies”, Energy, 93, 1230-1238, 2015.</w:t>
      </w:r>
    </w:p>
    <w:p w14:paraId="036F63EB" w14:textId="77777777" w:rsidR="000E08AB" w:rsidRPr="000E08AB" w:rsidRDefault="000E08AB" w:rsidP="000E08AB">
      <w:pPr>
        <w:spacing w:after="120"/>
        <w:ind w:left="360" w:hanging="360"/>
        <w:rPr>
          <w:rFonts w:eastAsia="宋体"/>
        </w:rPr>
      </w:pPr>
      <w:r w:rsidRPr="000E08AB">
        <w:rPr>
          <w:rFonts w:eastAsia="宋体"/>
        </w:rPr>
        <w:t>Liu, C., Chen, Y. and Li, K., Static Formation Temperature Prediction based on Bottom Hole Temperature., Energies, 2016.</w:t>
      </w:r>
    </w:p>
    <w:p w14:paraId="6358D269" w14:textId="77777777" w:rsidR="000E08AB" w:rsidRPr="000E08AB" w:rsidRDefault="000E08AB" w:rsidP="000E08AB">
      <w:pPr>
        <w:spacing w:after="120"/>
        <w:ind w:left="360" w:hanging="360"/>
        <w:rPr>
          <w:rFonts w:eastAsia="宋体"/>
        </w:rPr>
      </w:pPr>
      <w:r w:rsidRPr="000E08AB">
        <w:rPr>
          <w:rFonts w:eastAsia="宋体"/>
        </w:rPr>
        <w:t xml:space="preserve">Suzuki, Anna, James M. Minto, Noriaki Watanabe, </w:t>
      </w:r>
      <w:proofErr w:type="spellStart"/>
      <w:r w:rsidRPr="000E08AB">
        <w:rPr>
          <w:rFonts w:eastAsia="宋体"/>
        </w:rPr>
        <w:t>Kewen</w:t>
      </w:r>
      <w:proofErr w:type="spellEnd"/>
      <w:r w:rsidRPr="000E08AB">
        <w:rPr>
          <w:rFonts w:eastAsia="宋体"/>
        </w:rPr>
        <w:t xml:space="preserve"> Li, and Roland N. Horne. "Contributions of 3D Printed Fracture Networks to Development of Flow and Transport Models." Transport in Porous Media (2018): 1-16.</w:t>
      </w:r>
    </w:p>
    <w:p w14:paraId="618CEE25" w14:textId="77777777" w:rsidR="000E08AB" w:rsidRPr="00D807EF" w:rsidRDefault="000E08AB" w:rsidP="000E08AB">
      <w:pPr>
        <w:spacing w:after="120"/>
        <w:ind w:left="360" w:hanging="360"/>
        <w:rPr>
          <w:rFonts w:eastAsia="宋体"/>
        </w:rPr>
      </w:pPr>
      <w:r w:rsidRPr="000E08AB">
        <w:rPr>
          <w:rFonts w:eastAsia="宋体"/>
        </w:rPr>
        <w:t>Wang, S., Yan, J., Li, F., Hu, J., &amp; Li, K. (2016). Exploitation and Utilization of Oilfield Geothermal Resources in China. Energies, 9(10), 798.</w:t>
      </w:r>
    </w:p>
    <w:sectPr w:rsidR="000E08AB" w:rsidRPr="00D807EF" w:rsidSect="00A86A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138" w:right="1195" w:bottom="1138" w:left="1195" w:header="720" w:footer="720" w:gutter="0"/>
      <w:cols w:space="839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E9487" w14:textId="77777777" w:rsidR="0038100E" w:rsidRDefault="0038100E">
      <w:r>
        <w:separator/>
      </w:r>
    </w:p>
  </w:endnote>
  <w:endnote w:type="continuationSeparator" w:id="0">
    <w:p w14:paraId="50719E00" w14:textId="77777777" w:rsidR="0038100E" w:rsidRDefault="00381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altName w:val="Malgun Gothic Semilight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347CE" w14:textId="77777777" w:rsidR="009934D5" w:rsidRDefault="009934D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503F5">
      <w:rPr>
        <w:rStyle w:val="a9"/>
        <w:noProof/>
      </w:rPr>
      <w:t>2</w:t>
    </w:r>
    <w:r>
      <w:rPr>
        <w:rStyle w:val="a9"/>
      </w:rPr>
      <w:fldChar w:fldCharType="end"/>
    </w:r>
  </w:p>
  <w:p w14:paraId="4246AA0A" w14:textId="77777777" w:rsidR="009934D5" w:rsidRDefault="009934D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25099" w14:textId="77777777" w:rsidR="009934D5" w:rsidRDefault="009934D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503F5">
      <w:rPr>
        <w:rStyle w:val="a9"/>
        <w:noProof/>
      </w:rPr>
      <w:t>3</w:t>
    </w:r>
    <w:r>
      <w:rPr>
        <w:rStyle w:val="a9"/>
      </w:rPr>
      <w:fldChar w:fldCharType="end"/>
    </w:r>
  </w:p>
  <w:p w14:paraId="62EAC7AF" w14:textId="77777777" w:rsidR="009934D5" w:rsidRDefault="009934D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0315C" w14:textId="77777777" w:rsidR="009934D5" w:rsidRDefault="009934D5">
    <w:pPr>
      <w:pStyle w:val="a8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B503F5">
      <w:rPr>
        <w:rStyle w:val="a9"/>
        <w:noProof/>
      </w:rPr>
      <w:t>1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CBC23" w14:textId="77777777" w:rsidR="0038100E" w:rsidRDefault="0038100E">
      <w:r>
        <w:separator/>
      </w:r>
    </w:p>
  </w:footnote>
  <w:footnote w:type="continuationSeparator" w:id="0">
    <w:p w14:paraId="4643B4B4" w14:textId="77777777" w:rsidR="0038100E" w:rsidRDefault="00381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3953D" w14:textId="77777777" w:rsidR="00691935" w:rsidRDefault="00691935" w:rsidP="00691935">
    <w:pPr>
      <w:pStyle w:val="SGPworkshop"/>
      <w:rPr>
        <w:lang w:eastAsia="zh-CN"/>
      </w:rPr>
    </w:pPr>
  </w:p>
  <w:p w14:paraId="20613D33" w14:textId="77777777" w:rsidR="009934D5" w:rsidRDefault="00812627" w:rsidP="00691935">
    <w:pPr>
      <w:pStyle w:val="SGPworkshop"/>
      <w:rPr>
        <w:lang w:eastAsia="zh-CN"/>
      </w:rPr>
    </w:pPr>
    <w:r>
      <w:rPr>
        <w:rFonts w:hint="eastAsia"/>
        <w:lang w:eastAsia="zh-CN"/>
      </w:rPr>
      <w:t>李克文等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7558E" w14:textId="77777777" w:rsidR="009934D5" w:rsidRDefault="00812627">
    <w:pPr>
      <w:pStyle w:val="a6"/>
      <w:jc w:val="right"/>
    </w:pPr>
    <w:r>
      <w:rPr>
        <w:rFonts w:hint="eastAsia"/>
        <w:lang w:eastAsia="zh-CN"/>
      </w:rPr>
      <w:t>李克文等</w:t>
    </w:r>
    <w:r w:rsidR="009934D5"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38FA2" w14:textId="643DB0F5" w:rsidR="009934D5" w:rsidRPr="009939AF" w:rsidRDefault="00D479C5" w:rsidP="008D7E8F">
    <w:pPr>
      <w:pStyle w:val="SGPworkshop"/>
      <w:rPr>
        <w:rFonts w:ascii="宋体" w:eastAsia="宋体" w:hAnsi="宋体"/>
        <w:lang w:eastAsia="zh-CN"/>
      </w:rPr>
    </w:pPr>
    <w:r w:rsidRPr="009939AF">
      <w:rPr>
        <w:rFonts w:ascii="宋体" w:eastAsia="宋体" w:hAnsi="宋体" w:hint="eastAsia"/>
        <w:lang w:eastAsia="zh-CN"/>
      </w:rPr>
      <w:t>“第</w:t>
    </w:r>
    <w:r w:rsidR="00816BCF">
      <w:rPr>
        <w:rFonts w:ascii="宋体" w:eastAsia="宋体" w:hAnsi="宋体" w:hint="eastAsia"/>
        <w:lang w:eastAsia="zh-CN"/>
      </w:rPr>
      <w:t>九</w:t>
    </w:r>
    <w:r w:rsidRPr="009939AF">
      <w:rPr>
        <w:rFonts w:ascii="宋体" w:eastAsia="宋体" w:hAnsi="宋体" w:hint="eastAsia"/>
        <w:lang w:eastAsia="zh-CN"/>
      </w:rPr>
      <w:t>届中深层地热资源高效开发与利用国际会议”论文集</w:t>
    </w:r>
  </w:p>
  <w:p w14:paraId="267A0621" w14:textId="77777777" w:rsidR="00B05C6E" w:rsidRPr="009939AF" w:rsidRDefault="00F8405C" w:rsidP="008D7E8F">
    <w:pPr>
      <w:pStyle w:val="SGPworkshop"/>
      <w:rPr>
        <w:rFonts w:ascii="宋体" w:eastAsia="宋体" w:hAnsi="宋体"/>
        <w:lang w:eastAsia="zh-CN"/>
      </w:rPr>
    </w:pPr>
    <w:r w:rsidRPr="009939AF">
      <w:rPr>
        <w:rFonts w:ascii="宋体" w:eastAsia="宋体" w:hAnsi="宋体"/>
        <w:lang w:eastAsia="zh-CN"/>
      </w:rPr>
      <w:t>中国地质大学（北京）</w:t>
    </w:r>
    <w:r w:rsidR="00B05C6E" w:rsidRPr="009939AF">
      <w:rPr>
        <w:rFonts w:ascii="宋体" w:eastAsia="宋体" w:hAnsi="宋体"/>
        <w:lang w:eastAsia="zh-CN"/>
      </w:rPr>
      <w:t xml:space="preserve"> </w:t>
    </w:r>
  </w:p>
  <w:p w14:paraId="3249F662" w14:textId="51F2CD68" w:rsidR="00B05C6E" w:rsidRPr="009939AF" w:rsidRDefault="00F8405C" w:rsidP="00B05C6E">
    <w:pPr>
      <w:pStyle w:val="SGPworkshop"/>
      <w:rPr>
        <w:rFonts w:ascii="宋体" w:eastAsia="宋体" w:hAnsi="宋体"/>
        <w:lang w:eastAsia="zh-CN"/>
      </w:rPr>
    </w:pPr>
    <w:r w:rsidRPr="009939AF">
      <w:rPr>
        <w:rFonts w:ascii="宋体" w:eastAsia="宋体" w:hAnsi="宋体"/>
      </w:rPr>
      <w:t>20</w:t>
    </w:r>
    <w:r w:rsidR="00816BCF">
      <w:rPr>
        <w:rFonts w:ascii="宋体" w:eastAsia="宋体" w:hAnsi="宋体"/>
      </w:rPr>
      <w:t>23</w:t>
    </w:r>
    <w:r w:rsidR="00D50AAD" w:rsidRPr="009939AF">
      <w:rPr>
        <w:rFonts w:ascii="宋体" w:eastAsia="宋体" w:hAnsi="宋体"/>
        <w:lang w:eastAsia="zh-CN"/>
      </w:rPr>
      <w:t>.</w:t>
    </w:r>
    <w:r w:rsidR="00816BCF">
      <w:rPr>
        <w:rFonts w:ascii="宋体" w:eastAsia="宋体" w:hAnsi="宋体"/>
        <w:lang w:eastAsia="zh-CN"/>
      </w:rPr>
      <w:t>6</w:t>
    </w:r>
    <w:r w:rsidRPr="009939AF">
      <w:rPr>
        <w:rFonts w:ascii="宋体" w:eastAsia="宋体" w:hAnsi="宋体"/>
        <w:lang w:eastAsia="zh-CN"/>
      </w:rPr>
      <w:t>.</w:t>
    </w:r>
    <w:r w:rsidR="00816BCF">
      <w:rPr>
        <w:rFonts w:ascii="宋体" w:eastAsia="宋体" w:hAnsi="宋体"/>
        <w:lang w:eastAsia="zh-CN"/>
      </w:rPr>
      <w:t>28</w:t>
    </w:r>
    <w:r w:rsidRPr="009939AF">
      <w:rPr>
        <w:rFonts w:ascii="宋体" w:eastAsia="宋体" w:hAnsi="宋体"/>
        <w:lang w:eastAsia="zh-CN"/>
      </w:rPr>
      <w:t>-</w:t>
    </w:r>
    <w:r w:rsidR="00816BCF">
      <w:rPr>
        <w:rFonts w:ascii="宋体" w:eastAsia="宋体" w:hAnsi="宋体"/>
        <w:lang w:eastAsia="zh-CN"/>
      </w:rPr>
      <w:t>30</w:t>
    </w:r>
    <w:r w:rsidR="00D50AAD" w:rsidRPr="009939AF">
      <w:rPr>
        <w:rFonts w:ascii="宋体" w:eastAsia="宋体" w:hAnsi="宋体"/>
        <w:lang w:eastAsia="zh-CN"/>
      </w:rPr>
      <w:t>,</w:t>
    </w:r>
    <w:r w:rsidRPr="009939AF">
      <w:rPr>
        <w:rFonts w:ascii="宋体" w:eastAsia="宋体" w:hAnsi="宋体"/>
        <w:lang w:eastAsia="zh-CN"/>
      </w:rPr>
      <w:t>中国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463E"/>
    <w:multiLevelType w:val="hybridMultilevel"/>
    <w:tmpl w:val="E8D280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6F71EA"/>
    <w:multiLevelType w:val="hybridMultilevel"/>
    <w:tmpl w:val="E1A03440"/>
    <w:lvl w:ilvl="0" w:tplc="3CA4D190">
      <w:start w:val="1"/>
      <w:numFmt w:val="decimal"/>
      <w:lvlText w:val="(%1)"/>
      <w:lvlJc w:val="left"/>
      <w:pPr>
        <w:ind w:left="420" w:hanging="420"/>
      </w:pPr>
      <w:rPr>
        <w:rFonts w:hint="default"/>
        <w:i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78373A"/>
    <w:multiLevelType w:val="hybridMultilevel"/>
    <w:tmpl w:val="3FD2DADE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  <w:i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A236AF4"/>
    <w:multiLevelType w:val="multilevel"/>
    <w:tmpl w:val="E8D2802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B6246A"/>
    <w:multiLevelType w:val="singleLevel"/>
    <w:tmpl w:val="AC3E3388"/>
    <w:lvl w:ilvl="0">
      <w:start w:val="1"/>
      <w:numFmt w:val="decimal"/>
      <w:pStyle w:val="Reference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9FB2FD9"/>
    <w:multiLevelType w:val="hybridMultilevel"/>
    <w:tmpl w:val="4FDADF18"/>
    <w:lvl w:ilvl="0" w:tplc="3CA4D190">
      <w:start w:val="1"/>
      <w:numFmt w:val="decimal"/>
      <w:lvlText w:val="(%1)"/>
      <w:lvlJc w:val="lef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69A6535"/>
    <w:multiLevelType w:val="hybridMultilevel"/>
    <w:tmpl w:val="3CB68362"/>
    <w:lvl w:ilvl="0" w:tplc="B2367048">
      <w:start w:val="1"/>
      <w:numFmt w:val="bullet"/>
      <w:pStyle w:val="MDPI38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A62041B"/>
    <w:multiLevelType w:val="multilevel"/>
    <w:tmpl w:val="CBEA81EC"/>
    <w:lvl w:ilvl="0">
      <w:start w:val="1"/>
      <w:numFmt w:val="decimal"/>
      <w:lvlText w:val="(%1)"/>
      <w:lvlJc w:val="left"/>
      <w:pPr>
        <w:ind w:left="420" w:hanging="420"/>
      </w:pPr>
      <w:rPr>
        <w:rFonts w:hint="default"/>
        <w:i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EE526EA"/>
    <w:multiLevelType w:val="hybridMultilevel"/>
    <w:tmpl w:val="51F82B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42A8F"/>
    <w:multiLevelType w:val="hybridMultilevel"/>
    <w:tmpl w:val="EEA614FA"/>
    <w:lvl w:ilvl="0" w:tplc="04090011">
      <w:start w:val="1"/>
      <w:numFmt w:val="decimal"/>
      <w:lvlText w:val="%1)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0" w15:restartNumberingAfterBreak="0">
    <w:nsid w:val="427552AC"/>
    <w:multiLevelType w:val="hybridMultilevel"/>
    <w:tmpl w:val="B1466060"/>
    <w:lvl w:ilvl="0" w:tplc="3CA4D190">
      <w:start w:val="1"/>
      <w:numFmt w:val="decimal"/>
      <w:lvlText w:val="(%1)"/>
      <w:lvlJc w:val="left"/>
      <w:pPr>
        <w:ind w:left="845" w:hanging="420"/>
      </w:pPr>
      <w:rPr>
        <w:rFonts w:hint="default"/>
        <w:i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1" w15:restartNumberingAfterBreak="0">
    <w:nsid w:val="42A91C12"/>
    <w:multiLevelType w:val="multilevel"/>
    <w:tmpl w:val="3FD2DADE"/>
    <w:lvl w:ilvl="0">
      <w:start w:val="1"/>
      <w:numFmt w:val="decimal"/>
      <w:lvlText w:val="%1)"/>
      <w:lvlJc w:val="left"/>
      <w:pPr>
        <w:ind w:left="420" w:hanging="420"/>
      </w:pPr>
      <w:rPr>
        <w:rFonts w:hint="default"/>
        <w:i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30B505B"/>
    <w:multiLevelType w:val="hybridMultilevel"/>
    <w:tmpl w:val="78AA790A"/>
    <w:lvl w:ilvl="0" w:tplc="3BA0C004">
      <w:start w:val="1"/>
      <w:numFmt w:val="decimal"/>
      <w:pStyle w:val="Mdeck8references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A9F7C78"/>
    <w:multiLevelType w:val="hybridMultilevel"/>
    <w:tmpl w:val="A9B63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DE5A33"/>
    <w:multiLevelType w:val="multilevel"/>
    <w:tmpl w:val="DB26E7F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7E9C7E38"/>
    <w:multiLevelType w:val="hybridMultilevel"/>
    <w:tmpl w:val="072EAB98"/>
    <w:lvl w:ilvl="0" w:tplc="27E26D92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185993">
    <w:abstractNumId w:val="4"/>
  </w:num>
  <w:num w:numId="2" w16cid:durableId="886528754">
    <w:abstractNumId w:val="14"/>
  </w:num>
  <w:num w:numId="3" w16cid:durableId="667708913">
    <w:abstractNumId w:val="6"/>
  </w:num>
  <w:num w:numId="4" w16cid:durableId="538861409">
    <w:abstractNumId w:val="12"/>
  </w:num>
  <w:num w:numId="5" w16cid:durableId="1982534185">
    <w:abstractNumId w:val="5"/>
  </w:num>
  <w:num w:numId="6" w16cid:durableId="190649521">
    <w:abstractNumId w:val="9"/>
  </w:num>
  <w:num w:numId="7" w16cid:durableId="1541017261">
    <w:abstractNumId w:val="10"/>
  </w:num>
  <w:num w:numId="8" w16cid:durableId="461919752">
    <w:abstractNumId w:val="0"/>
  </w:num>
  <w:num w:numId="9" w16cid:durableId="2056348988">
    <w:abstractNumId w:val="2"/>
  </w:num>
  <w:num w:numId="10" w16cid:durableId="160118854">
    <w:abstractNumId w:val="1"/>
  </w:num>
  <w:num w:numId="11" w16cid:durableId="1889686525">
    <w:abstractNumId w:val="3"/>
  </w:num>
  <w:num w:numId="12" w16cid:durableId="2029720253">
    <w:abstractNumId w:val="7"/>
  </w:num>
  <w:num w:numId="13" w16cid:durableId="513614130">
    <w:abstractNumId w:val="11"/>
  </w:num>
  <w:num w:numId="14" w16cid:durableId="1844123446">
    <w:abstractNumId w:val="8"/>
  </w:num>
  <w:num w:numId="15" w16cid:durableId="594753029">
    <w:abstractNumId w:val="13"/>
  </w:num>
  <w:num w:numId="16" w16cid:durableId="118575176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48A"/>
    <w:rsid w:val="000014AA"/>
    <w:rsid w:val="00006AC1"/>
    <w:rsid w:val="00016DA8"/>
    <w:rsid w:val="00032EB0"/>
    <w:rsid w:val="00047889"/>
    <w:rsid w:val="00062899"/>
    <w:rsid w:val="00080054"/>
    <w:rsid w:val="000944CB"/>
    <w:rsid w:val="000C4E18"/>
    <w:rsid w:val="000D498C"/>
    <w:rsid w:val="000D74BE"/>
    <w:rsid w:val="000E08AB"/>
    <w:rsid w:val="000E5A13"/>
    <w:rsid w:val="000F163F"/>
    <w:rsid w:val="000F315D"/>
    <w:rsid w:val="00103C6B"/>
    <w:rsid w:val="00126A34"/>
    <w:rsid w:val="00142363"/>
    <w:rsid w:val="00143017"/>
    <w:rsid w:val="0016489D"/>
    <w:rsid w:val="0017687C"/>
    <w:rsid w:val="001864DB"/>
    <w:rsid w:val="0019023F"/>
    <w:rsid w:val="00191789"/>
    <w:rsid w:val="00196097"/>
    <w:rsid w:val="001C1C42"/>
    <w:rsid w:val="001C3A17"/>
    <w:rsid w:val="001D74CD"/>
    <w:rsid w:val="001E06D0"/>
    <w:rsid w:val="001E630C"/>
    <w:rsid w:val="001F4442"/>
    <w:rsid w:val="00215B71"/>
    <w:rsid w:val="002573A2"/>
    <w:rsid w:val="00261720"/>
    <w:rsid w:val="00267778"/>
    <w:rsid w:val="002B1807"/>
    <w:rsid w:val="002B2E1A"/>
    <w:rsid w:val="002B3817"/>
    <w:rsid w:val="002B3B0F"/>
    <w:rsid w:val="002D342A"/>
    <w:rsid w:val="002D4F5C"/>
    <w:rsid w:val="002F6557"/>
    <w:rsid w:val="0030288F"/>
    <w:rsid w:val="003077ED"/>
    <w:rsid w:val="00325F70"/>
    <w:rsid w:val="00327260"/>
    <w:rsid w:val="00330AA5"/>
    <w:rsid w:val="00331B6C"/>
    <w:rsid w:val="00336637"/>
    <w:rsid w:val="00354C13"/>
    <w:rsid w:val="00356FA7"/>
    <w:rsid w:val="00357A9C"/>
    <w:rsid w:val="0036206B"/>
    <w:rsid w:val="0038100E"/>
    <w:rsid w:val="003A3639"/>
    <w:rsid w:val="003C0AB5"/>
    <w:rsid w:val="003E6657"/>
    <w:rsid w:val="003E79DA"/>
    <w:rsid w:val="003F0417"/>
    <w:rsid w:val="003F15FE"/>
    <w:rsid w:val="00432F9D"/>
    <w:rsid w:val="00435626"/>
    <w:rsid w:val="00443A0C"/>
    <w:rsid w:val="004531A6"/>
    <w:rsid w:val="00460C7A"/>
    <w:rsid w:val="004646A6"/>
    <w:rsid w:val="004655D5"/>
    <w:rsid w:val="0047168A"/>
    <w:rsid w:val="00496810"/>
    <w:rsid w:val="004A109A"/>
    <w:rsid w:val="004B0219"/>
    <w:rsid w:val="004B1CF5"/>
    <w:rsid w:val="004B6BDC"/>
    <w:rsid w:val="004C07EA"/>
    <w:rsid w:val="004C6303"/>
    <w:rsid w:val="004D53C2"/>
    <w:rsid w:val="004E4DA3"/>
    <w:rsid w:val="004E7BD2"/>
    <w:rsid w:val="004F04C7"/>
    <w:rsid w:val="004F2C77"/>
    <w:rsid w:val="00523BC6"/>
    <w:rsid w:val="00525B2D"/>
    <w:rsid w:val="0053460A"/>
    <w:rsid w:val="00547E08"/>
    <w:rsid w:val="00562CB0"/>
    <w:rsid w:val="00584200"/>
    <w:rsid w:val="00587AD3"/>
    <w:rsid w:val="005C61E5"/>
    <w:rsid w:val="005D7050"/>
    <w:rsid w:val="005E0A46"/>
    <w:rsid w:val="00611684"/>
    <w:rsid w:val="006167FA"/>
    <w:rsid w:val="00646C92"/>
    <w:rsid w:val="00660207"/>
    <w:rsid w:val="00666E62"/>
    <w:rsid w:val="00691935"/>
    <w:rsid w:val="006A35ED"/>
    <w:rsid w:val="006C02E4"/>
    <w:rsid w:val="006C16CC"/>
    <w:rsid w:val="006C225C"/>
    <w:rsid w:val="006D0916"/>
    <w:rsid w:val="006F35FC"/>
    <w:rsid w:val="00703344"/>
    <w:rsid w:val="00707C5D"/>
    <w:rsid w:val="00715641"/>
    <w:rsid w:val="00724076"/>
    <w:rsid w:val="00743849"/>
    <w:rsid w:val="00747240"/>
    <w:rsid w:val="00756258"/>
    <w:rsid w:val="007B4DA1"/>
    <w:rsid w:val="007C1C60"/>
    <w:rsid w:val="007C2069"/>
    <w:rsid w:val="007C36F5"/>
    <w:rsid w:val="00812627"/>
    <w:rsid w:val="00815783"/>
    <w:rsid w:val="00816BCF"/>
    <w:rsid w:val="00830D90"/>
    <w:rsid w:val="008358D0"/>
    <w:rsid w:val="00843BBC"/>
    <w:rsid w:val="0084407B"/>
    <w:rsid w:val="00856AFF"/>
    <w:rsid w:val="00867E39"/>
    <w:rsid w:val="008839FE"/>
    <w:rsid w:val="00884B4D"/>
    <w:rsid w:val="008857C1"/>
    <w:rsid w:val="00893C93"/>
    <w:rsid w:val="008A76BC"/>
    <w:rsid w:val="008B0249"/>
    <w:rsid w:val="008C25E2"/>
    <w:rsid w:val="008C3693"/>
    <w:rsid w:val="008C7108"/>
    <w:rsid w:val="008D7E8F"/>
    <w:rsid w:val="008E0083"/>
    <w:rsid w:val="008E7D5A"/>
    <w:rsid w:val="00900A75"/>
    <w:rsid w:val="00907837"/>
    <w:rsid w:val="0092348A"/>
    <w:rsid w:val="00946311"/>
    <w:rsid w:val="009631A5"/>
    <w:rsid w:val="00971721"/>
    <w:rsid w:val="00991284"/>
    <w:rsid w:val="009934D5"/>
    <w:rsid w:val="009939AF"/>
    <w:rsid w:val="009A6497"/>
    <w:rsid w:val="009A740E"/>
    <w:rsid w:val="009A7BFB"/>
    <w:rsid w:val="009B108B"/>
    <w:rsid w:val="009B5B7D"/>
    <w:rsid w:val="009C6991"/>
    <w:rsid w:val="009F67AA"/>
    <w:rsid w:val="00A1494B"/>
    <w:rsid w:val="00A14A93"/>
    <w:rsid w:val="00A37B95"/>
    <w:rsid w:val="00A42742"/>
    <w:rsid w:val="00A45788"/>
    <w:rsid w:val="00A557A9"/>
    <w:rsid w:val="00A56520"/>
    <w:rsid w:val="00A578CE"/>
    <w:rsid w:val="00A76F85"/>
    <w:rsid w:val="00A8663B"/>
    <w:rsid w:val="00A86A1E"/>
    <w:rsid w:val="00AC386E"/>
    <w:rsid w:val="00AC688F"/>
    <w:rsid w:val="00AD2AAC"/>
    <w:rsid w:val="00AF3E87"/>
    <w:rsid w:val="00B05C6E"/>
    <w:rsid w:val="00B105AE"/>
    <w:rsid w:val="00B13F81"/>
    <w:rsid w:val="00B2003D"/>
    <w:rsid w:val="00B32B11"/>
    <w:rsid w:val="00B503F5"/>
    <w:rsid w:val="00B540B2"/>
    <w:rsid w:val="00B54D78"/>
    <w:rsid w:val="00B83BA6"/>
    <w:rsid w:val="00B925FD"/>
    <w:rsid w:val="00BA4166"/>
    <w:rsid w:val="00BC3317"/>
    <w:rsid w:val="00BE713C"/>
    <w:rsid w:val="00BF2204"/>
    <w:rsid w:val="00BF5BEA"/>
    <w:rsid w:val="00C225B2"/>
    <w:rsid w:val="00C3103F"/>
    <w:rsid w:val="00C513A3"/>
    <w:rsid w:val="00C5317D"/>
    <w:rsid w:val="00C640A4"/>
    <w:rsid w:val="00C70084"/>
    <w:rsid w:val="00C70248"/>
    <w:rsid w:val="00C71C65"/>
    <w:rsid w:val="00CA1FC7"/>
    <w:rsid w:val="00CA4DFB"/>
    <w:rsid w:val="00CB0E95"/>
    <w:rsid w:val="00CB378A"/>
    <w:rsid w:val="00CB43B0"/>
    <w:rsid w:val="00CB4C28"/>
    <w:rsid w:val="00CC0B75"/>
    <w:rsid w:val="00CC0FD8"/>
    <w:rsid w:val="00CD5FC3"/>
    <w:rsid w:val="00CD7AF6"/>
    <w:rsid w:val="00D14A19"/>
    <w:rsid w:val="00D16F91"/>
    <w:rsid w:val="00D16FA0"/>
    <w:rsid w:val="00D21195"/>
    <w:rsid w:val="00D41D12"/>
    <w:rsid w:val="00D479C5"/>
    <w:rsid w:val="00D50AAD"/>
    <w:rsid w:val="00D52E41"/>
    <w:rsid w:val="00D624CD"/>
    <w:rsid w:val="00D73A27"/>
    <w:rsid w:val="00D74AE7"/>
    <w:rsid w:val="00D807EF"/>
    <w:rsid w:val="00D83083"/>
    <w:rsid w:val="00DA5053"/>
    <w:rsid w:val="00DA7722"/>
    <w:rsid w:val="00DB07C5"/>
    <w:rsid w:val="00DC2D7A"/>
    <w:rsid w:val="00DD0BF1"/>
    <w:rsid w:val="00DD0F3D"/>
    <w:rsid w:val="00DE1992"/>
    <w:rsid w:val="00DE4901"/>
    <w:rsid w:val="00DF271A"/>
    <w:rsid w:val="00E273F4"/>
    <w:rsid w:val="00E47AA1"/>
    <w:rsid w:val="00E5536F"/>
    <w:rsid w:val="00E614F1"/>
    <w:rsid w:val="00EA1C29"/>
    <w:rsid w:val="00EA37A3"/>
    <w:rsid w:val="00EC5E69"/>
    <w:rsid w:val="00EC60DB"/>
    <w:rsid w:val="00ED5BD8"/>
    <w:rsid w:val="00EE06F3"/>
    <w:rsid w:val="00EF201F"/>
    <w:rsid w:val="00EF3EC0"/>
    <w:rsid w:val="00F04878"/>
    <w:rsid w:val="00F12462"/>
    <w:rsid w:val="00F20BEA"/>
    <w:rsid w:val="00F2128A"/>
    <w:rsid w:val="00F2713E"/>
    <w:rsid w:val="00F44805"/>
    <w:rsid w:val="00F51906"/>
    <w:rsid w:val="00F835BD"/>
    <w:rsid w:val="00F8405C"/>
    <w:rsid w:val="00F86421"/>
    <w:rsid w:val="00FB6BAD"/>
    <w:rsid w:val="00FC1262"/>
    <w:rsid w:val="00FD0692"/>
    <w:rsid w:val="00FF17F5"/>
    <w:rsid w:val="00FF6B11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C50083"/>
  <w15:chartTrackingRefBased/>
  <w15:docId w15:val="{F5BC51DD-C594-46C1-ABC9-B532F9A97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378A"/>
    <w:pPr>
      <w:spacing w:after="180"/>
      <w:jc w:val="both"/>
    </w:pPr>
    <w:rPr>
      <w:sz w:val="18"/>
      <w:lang w:eastAsia="en-US"/>
    </w:rPr>
  </w:style>
  <w:style w:type="paragraph" w:styleId="1">
    <w:name w:val="heading 1"/>
    <w:basedOn w:val="a"/>
    <w:next w:val="a"/>
    <w:qFormat/>
    <w:pPr>
      <w:keepNext/>
      <w:spacing w:before="60" w:after="60"/>
      <w:outlineLvl w:val="0"/>
    </w:pPr>
    <w:rPr>
      <w:b/>
      <w:caps/>
      <w:kern w:val="28"/>
    </w:rPr>
  </w:style>
  <w:style w:type="paragraph" w:styleId="2">
    <w:name w:val="heading 2"/>
    <w:basedOn w:val="a"/>
    <w:next w:val="a"/>
    <w:link w:val="20"/>
    <w:qFormat/>
    <w:pPr>
      <w:keepNext/>
      <w:spacing w:before="60" w:after="60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60" w:after="60"/>
      <w:outlineLvl w:val="2"/>
    </w:pPr>
    <w:rPr>
      <w:u w:val="single"/>
    </w:rPr>
  </w:style>
  <w:style w:type="paragraph" w:styleId="5">
    <w:name w:val="heading 5"/>
    <w:basedOn w:val="a"/>
    <w:next w:val="a0"/>
    <w:qFormat/>
    <w:pPr>
      <w:keepNext/>
      <w:numPr>
        <w:ilvl w:val="4"/>
        <w:numId w:val="2"/>
      </w:numPr>
      <w:tabs>
        <w:tab w:val="right" w:pos="8309"/>
      </w:tabs>
      <w:spacing w:after="0" w:line="360" w:lineRule="auto"/>
      <w:jc w:val="center"/>
      <w:outlineLvl w:val="4"/>
    </w:pPr>
    <w:rPr>
      <w:i/>
      <w:kern w:val="28"/>
      <w:sz w:val="24"/>
    </w:rPr>
  </w:style>
  <w:style w:type="paragraph" w:styleId="6">
    <w:name w:val="heading 6"/>
    <w:basedOn w:val="a"/>
    <w:next w:val="a0"/>
    <w:qFormat/>
    <w:pPr>
      <w:keepNext/>
      <w:numPr>
        <w:ilvl w:val="5"/>
        <w:numId w:val="2"/>
      </w:numPr>
      <w:tabs>
        <w:tab w:val="right" w:pos="8309"/>
      </w:tabs>
      <w:spacing w:before="120" w:after="80"/>
      <w:jc w:val="center"/>
      <w:outlineLvl w:val="5"/>
    </w:pPr>
    <w:rPr>
      <w:smallCaps/>
      <w:spacing w:val="20"/>
      <w:kern w:val="28"/>
      <w:sz w:val="24"/>
    </w:rPr>
  </w:style>
  <w:style w:type="paragraph" w:styleId="7">
    <w:name w:val="heading 7"/>
    <w:basedOn w:val="a"/>
    <w:next w:val="a0"/>
    <w:qFormat/>
    <w:pPr>
      <w:keepNext/>
      <w:numPr>
        <w:ilvl w:val="6"/>
        <w:numId w:val="2"/>
      </w:numPr>
      <w:tabs>
        <w:tab w:val="right" w:pos="8309"/>
      </w:tabs>
      <w:spacing w:before="80" w:after="60"/>
      <w:outlineLvl w:val="6"/>
    </w:pPr>
    <w:rPr>
      <w:caps/>
      <w:kern w:val="28"/>
      <w:sz w:val="24"/>
    </w:rPr>
  </w:style>
  <w:style w:type="paragraph" w:styleId="8">
    <w:name w:val="heading 8"/>
    <w:basedOn w:val="a"/>
    <w:next w:val="a0"/>
    <w:qFormat/>
    <w:pPr>
      <w:keepNext/>
      <w:numPr>
        <w:ilvl w:val="7"/>
        <w:numId w:val="2"/>
      </w:numPr>
      <w:tabs>
        <w:tab w:val="right" w:pos="8309"/>
      </w:tabs>
      <w:spacing w:after="0" w:line="360" w:lineRule="auto"/>
      <w:jc w:val="center"/>
      <w:outlineLvl w:val="7"/>
    </w:pPr>
    <w:rPr>
      <w:kern w:val="28"/>
      <w:sz w:val="24"/>
    </w:rPr>
  </w:style>
  <w:style w:type="paragraph" w:styleId="9">
    <w:name w:val="heading 9"/>
    <w:basedOn w:val="a"/>
    <w:next w:val="a0"/>
    <w:qFormat/>
    <w:pPr>
      <w:keepNext/>
      <w:numPr>
        <w:ilvl w:val="8"/>
        <w:numId w:val="2"/>
      </w:numPr>
      <w:tabs>
        <w:tab w:val="right" w:pos="8309"/>
      </w:tabs>
      <w:spacing w:after="0" w:line="360" w:lineRule="auto"/>
      <w:outlineLvl w:val="8"/>
    </w:pPr>
    <w:rPr>
      <w:kern w:val="28"/>
      <w:sz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pPr>
      <w:spacing w:before="40" w:after="0"/>
    </w:pPr>
    <w:rPr>
      <w:sz w:val="24"/>
    </w:rPr>
  </w:style>
  <w:style w:type="paragraph" w:styleId="a4">
    <w:name w:val="caption"/>
    <w:basedOn w:val="a"/>
    <w:next w:val="a"/>
    <w:qFormat/>
    <w:pPr>
      <w:spacing w:before="120" w:after="120"/>
    </w:pPr>
    <w:rPr>
      <w:b/>
    </w:rPr>
  </w:style>
  <w:style w:type="paragraph" w:styleId="a5">
    <w:name w:val="Title"/>
    <w:basedOn w:val="a"/>
    <w:qFormat/>
    <w:rsid w:val="00CB378A"/>
    <w:pPr>
      <w:spacing w:before="240" w:after="60"/>
      <w:jc w:val="center"/>
      <w:outlineLvl w:val="0"/>
    </w:pPr>
    <w:rPr>
      <w:b/>
      <w:kern w:val="28"/>
      <w:sz w:val="24"/>
    </w:rPr>
  </w:style>
  <w:style w:type="paragraph" w:styleId="a6">
    <w:name w:val="header"/>
    <w:basedOn w:val="a"/>
    <w:link w:val="a7"/>
    <w:pPr>
      <w:tabs>
        <w:tab w:val="center" w:pos="4320"/>
        <w:tab w:val="right" w:pos="8640"/>
      </w:tabs>
    </w:pPr>
  </w:style>
  <w:style w:type="paragraph" w:customStyle="1" w:styleId="Author">
    <w:name w:val="Author"/>
    <w:basedOn w:val="a5"/>
    <w:pPr>
      <w:spacing w:after="120"/>
    </w:pPr>
    <w:rPr>
      <w:b w:val="0"/>
      <w:sz w:val="20"/>
    </w:rPr>
  </w:style>
  <w:style w:type="paragraph" w:customStyle="1" w:styleId="Address">
    <w:name w:val="Address"/>
    <w:basedOn w:val="a"/>
    <w:rsid w:val="00CB378A"/>
    <w:pPr>
      <w:spacing w:after="120"/>
      <w:jc w:val="center"/>
    </w:pPr>
  </w:style>
  <w:style w:type="paragraph" w:customStyle="1" w:styleId="Equation">
    <w:name w:val="Equation"/>
    <w:basedOn w:val="a"/>
    <w:pPr>
      <w:jc w:val="right"/>
    </w:pPr>
  </w:style>
  <w:style w:type="paragraph" w:customStyle="1" w:styleId="Figure">
    <w:name w:val="Figure"/>
    <w:basedOn w:val="a"/>
    <w:pPr>
      <w:keepNext/>
      <w:keepLines/>
      <w:jc w:val="center"/>
    </w:pPr>
  </w:style>
  <w:style w:type="paragraph" w:customStyle="1" w:styleId="Reference">
    <w:name w:val="Reference"/>
    <w:basedOn w:val="a"/>
    <w:pPr>
      <w:spacing w:after="120"/>
      <w:ind w:left="360" w:hanging="360"/>
    </w:pPr>
  </w:style>
  <w:style w:type="paragraph" w:styleId="a8">
    <w:name w:val="footer"/>
    <w:basedOn w:val="a"/>
    <w:pPr>
      <w:tabs>
        <w:tab w:val="center" w:pos="4320"/>
        <w:tab w:val="right" w:pos="8640"/>
      </w:tabs>
    </w:pPr>
  </w:style>
  <w:style w:type="character" w:styleId="a9">
    <w:name w:val="page number"/>
    <w:basedOn w:val="a1"/>
  </w:style>
  <w:style w:type="paragraph" w:customStyle="1" w:styleId="References">
    <w:name w:val="References"/>
    <w:basedOn w:val="para"/>
    <w:pPr>
      <w:numPr>
        <w:numId w:val="1"/>
      </w:numPr>
      <w:tabs>
        <w:tab w:val="clear" w:pos="360"/>
        <w:tab w:val="left" w:pos="245"/>
      </w:tabs>
    </w:pPr>
    <w:rPr>
      <w:sz w:val="18"/>
    </w:rPr>
  </w:style>
  <w:style w:type="paragraph" w:customStyle="1" w:styleId="para">
    <w:name w:val="para"/>
    <w:basedOn w:val="a"/>
    <w:next w:val="a"/>
    <w:pPr>
      <w:spacing w:after="0"/>
    </w:pPr>
    <w:rPr>
      <w:sz w:val="24"/>
    </w:rPr>
  </w:style>
  <w:style w:type="paragraph" w:customStyle="1" w:styleId="FigCaption">
    <w:name w:val="FigCaption"/>
    <w:basedOn w:val="a4"/>
    <w:next w:val="a"/>
    <w:rsid w:val="00432F9D"/>
    <w:pPr>
      <w:ind w:left="540" w:hanging="540"/>
    </w:pPr>
  </w:style>
  <w:style w:type="character" w:customStyle="1" w:styleId="a7">
    <w:name w:val="页眉 字符"/>
    <w:link w:val="a6"/>
    <w:rsid w:val="008D7E8F"/>
    <w:rPr>
      <w:sz w:val="18"/>
    </w:rPr>
  </w:style>
  <w:style w:type="paragraph" w:customStyle="1" w:styleId="SGPworkshop">
    <w:name w:val="SGPworkshop"/>
    <w:basedOn w:val="a6"/>
    <w:rsid w:val="008D7E8F"/>
    <w:pPr>
      <w:spacing w:after="0"/>
    </w:pPr>
    <w:rPr>
      <w:sz w:val="14"/>
    </w:rPr>
  </w:style>
  <w:style w:type="paragraph" w:customStyle="1" w:styleId="MDPI39equation">
    <w:name w:val="MDPI_3.9_equation"/>
    <w:basedOn w:val="a"/>
    <w:qFormat/>
    <w:rsid w:val="00F86421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 w:val="20"/>
      <w:szCs w:val="22"/>
      <w:lang w:eastAsia="de-DE" w:bidi="en-US"/>
    </w:rPr>
  </w:style>
  <w:style w:type="paragraph" w:customStyle="1" w:styleId="MDPI32textnoindent">
    <w:name w:val="MDPI_3.2_text_no_indent"/>
    <w:basedOn w:val="MDPI31text"/>
    <w:qFormat/>
    <w:rsid w:val="00F51906"/>
    <w:pPr>
      <w:ind w:firstLine="0"/>
    </w:pPr>
  </w:style>
  <w:style w:type="paragraph" w:customStyle="1" w:styleId="MDPI38bullet">
    <w:name w:val="MDPI_3.8_bullet"/>
    <w:basedOn w:val="MDPI31text"/>
    <w:qFormat/>
    <w:rsid w:val="00F51906"/>
    <w:pPr>
      <w:numPr>
        <w:numId w:val="3"/>
      </w:numPr>
      <w:ind w:left="425" w:hanging="425"/>
    </w:pPr>
  </w:style>
  <w:style w:type="paragraph" w:customStyle="1" w:styleId="MDPI31text">
    <w:name w:val="MDPI_3.1_text"/>
    <w:qFormat/>
    <w:rsid w:val="00F51906"/>
    <w:pPr>
      <w:adjustRightInd w:val="0"/>
      <w:snapToGrid w:val="0"/>
      <w:spacing w:line="260" w:lineRule="atLeast"/>
      <w:ind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51figurecaption">
    <w:name w:val="MDPI_5.1_figure_caption"/>
    <w:basedOn w:val="a"/>
    <w:qFormat/>
    <w:rsid w:val="00F51906"/>
    <w:pPr>
      <w:adjustRightInd w:val="0"/>
      <w:snapToGrid w:val="0"/>
      <w:spacing w:before="120" w:after="240" w:line="260" w:lineRule="atLeast"/>
      <w:ind w:left="425" w:right="425"/>
    </w:pPr>
    <w:rPr>
      <w:rFonts w:ascii="Palatino Linotype" w:eastAsia="Times New Roman" w:hAnsi="Palatino Linotype"/>
      <w:color w:val="000000"/>
      <w:lang w:eastAsia="de-DE" w:bidi="en-US"/>
    </w:rPr>
  </w:style>
  <w:style w:type="paragraph" w:customStyle="1" w:styleId="MDPI52figure">
    <w:name w:val="MDPI_5.2_figure"/>
    <w:qFormat/>
    <w:rsid w:val="00F51906"/>
    <w:pPr>
      <w:jc w:val="center"/>
    </w:pPr>
    <w:rPr>
      <w:rFonts w:ascii="Palatino Linotype" w:eastAsia="Times New Roman" w:hAnsi="Palatino Linotype" w:cstheme="minorBidi"/>
      <w:snapToGrid w:val="0"/>
      <w:color w:val="000000"/>
      <w:sz w:val="24"/>
      <w:lang w:eastAsia="de-DE" w:bidi="en-US"/>
    </w:rPr>
  </w:style>
  <w:style w:type="paragraph" w:customStyle="1" w:styleId="MCopyright">
    <w:name w:val="M_Copyright"/>
    <w:basedOn w:val="Mdeck8references"/>
    <w:qFormat/>
    <w:rsid w:val="00666E62"/>
    <w:pPr>
      <w:tabs>
        <w:tab w:val="center" w:pos="4536"/>
        <w:tab w:val="right" w:pos="9072"/>
      </w:tabs>
      <w:spacing w:before="400"/>
      <w:ind w:left="0" w:firstLine="0"/>
    </w:pPr>
  </w:style>
  <w:style w:type="paragraph" w:customStyle="1" w:styleId="Mdeck8references">
    <w:name w:val="M_deck_8_references"/>
    <w:qFormat/>
    <w:rsid w:val="00666E62"/>
    <w:pPr>
      <w:numPr>
        <w:numId w:val="4"/>
      </w:numPr>
      <w:kinsoku w:val="0"/>
      <w:overflowPunct w:val="0"/>
      <w:autoSpaceDE w:val="0"/>
      <w:autoSpaceDN w:val="0"/>
      <w:adjustRightInd w:val="0"/>
      <w:snapToGrid w:val="0"/>
      <w:spacing w:line="260" w:lineRule="atLeast"/>
      <w:jc w:val="both"/>
    </w:pPr>
    <w:rPr>
      <w:rFonts w:eastAsia="Times New Roman" w:cstheme="minorBidi"/>
      <w:snapToGrid w:val="0"/>
      <w:color w:val="000000"/>
      <w:sz w:val="24"/>
      <w:lang w:eastAsia="de-DE" w:bidi="en-US"/>
    </w:rPr>
  </w:style>
  <w:style w:type="table" w:styleId="aa">
    <w:name w:val="Table Grid"/>
    <w:basedOn w:val="a2"/>
    <w:uiPriority w:val="59"/>
    <w:rsid w:val="00CB0E95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41tablecaption">
    <w:name w:val="MDPI_4.1_table_caption"/>
    <w:basedOn w:val="a"/>
    <w:qFormat/>
    <w:rsid w:val="00CB0E95"/>
    <w:pPr>
      <w:adjustRightInd w:val="0"/>
      <w:snapToGrid w:val="0"/>
      <w:spacing w:before="240" w:after="120" w:line="260" w:lineRule="atLeast"/>
      <w:ind w:left="425" w:right="425"/>
    </w:pPr>
    <w:rPr>
      <w:rFonts w:ascii="Palatino Linotype" w:eastAsia="Times New Roman" w:hAnsi="Palatino Linotype" w:cstheme="minorBidi"/>
      <w:color w:val="000000"/>
      <w:szCs w:val="22"/>
      <w:lang w:eastAsia="de-DE" w:bidi="en-US"/>
    </w:rPr>
  </w:style>
  <w:style w:type="paragraph" w:customStyle="1" w:styleId="MDPI42tablebody">
    <w:name w:val="MDPI_4.2_table_body"/>
    <w:qFormat/>
    <w:rsid w:val="00CB0E95"/>
    <w:pPr>
      <w:adjustRightInd w:val="0"/>
      <w:snapToGrid w:val="0"/>
    </w:pPr>
    <w:rPr>
      <w:rFonts w:ascii="Palatino Linotype" w:eastAsia="Times New Roman" w:hAnsi="Palatino Linotype" w:cstheme="minorBidi"/>
      <w:snapToGrid w:val="0"/>
      <w:color w:val="000000"/>
      <w:lang w:eastAsia="de-DE" w:bidi="en-US"/>
    </w:rPr>
  </w:style>
  <w:style w:type="paragraph" w:customStyle="1" w:styleId="MDPI23heading3">
    <w:name w:val="MDPI_2.3_heading3"/>
    <w:basedOn w:val="MDPI31text"/>
    <w:qFormat/>
    <w:rsid w:val="00CB0E95"/>
    <w:pPr>
      <w:spacing w:before="240" w:after="120"/>
      <w:ind w:firstLine="0"/>
      <w:jc w:val="left"/>
      <w:outlineLvl w:val="2"/>
    </w:pPr>
  </w:style>
  <w:style w:type="paragraph" w:customStyle="1" w:styleId="MDPI22heading2">
    <w:name w:val="MDPI_2.2_heading2"/>
    <w:basedOn w:val="a"/>
    <w:qFormat/>
    <w:rsid w:val="00CB0E95"/>
    <w:pPr>
      <w:kinsoku w:val="0"/>
      <w:overflowPunct w:val="0"/>
      <w:autoSpaceDE w:val="0"/>
      <w:autoSpaceDN w:val="0"/>
      <w:adjustRightInd w:val="0"/>
      <w:snapToGrid w:val="0"/>
      <w:spacing w:before="240" w:after="120" w:line="260" w:lineRule="atLeast"/>
      <w:jc w:val="left"/>
      <w:outlineLvl w:val="1"/>
    </w:pPr>
    <w:rPr>
      <w:rFonts w:ascii="Palatino Linotype" w:eastAsia="Times New Roman" w:hAnsi="Palatino Linotype"/>
      <w:i/>
      <w:noProof/>
      <w:snapToGrid w:val="0"/>
      <w:color w:val="000000"/>
      <w:sz w:val="20"/>
      <w:szCs w:val="22"/>
      <w:lang w:eastAsia="de-DE" w:bidi="en-US"/>
    </w:rPr>
  </w:style>
  <w:style w:type="paragraph" w:styleId="ab">
    <w:name w:val="List Paragraph"/>
    <w:basedOn w:val="a"/>
    <w:uiPriority w:val="34"/>
    <w:qFormat/>
    <w:rsid w:val="00946311"/>
    <w:pPr>
      <w:ind w:firstLineChars="200" w:firstLine="420"/>
    </w:pPr>
  </w:style>
  <w:style w:type="paragraph" w:styleId="ac">
    <w:name w:val="Balloon Text"/>
    <w:basedOn w:val="a"/>
    <w:link w:val="ad"/>
    <w:rsid w:val="007C1C60"/>
    <w:pPr>
      <w:spacing w:after="0"/>
    </w:pPr>
    <w:rPr>
      <w:szCs w:val="18"/>
    </w:rPr>
  </w:style>
  <w:style w:type="character" w:customStyle="1" w:styleId="ad">
    <w:name w:val="批注框文本 字符"/>
    <w:basedOn w:val="a1"/>
    <w:link w:val="ac"/>
    <w:rsid w:val="007C1C60"/>
    <w:rPr>
      <w:sz w:val="18"/>
      <w:szCs w:val="18"/>
      <w:lang w:eastAsia="en-US"/>
    </w:rPr>
  </w:style>
  <w:style w:type="character" w:styleId="ae">
    <w:name w:val="Placeholder Text"/>
    <w:basedOn w:val="a1"/>
    <w:uiPriority w:val="99"/>
    <w:semiHidden/>
    <w:rsid w:val="005D7050"/>
    <w:rPr>
      <w:color w:val="808080"/>
    </w:rPr>
  </w:style>
  <w:style w:type="character" w:customStyle="1" w:styleId="20">
    <w:name w:val="标题 2 字符"/>
    <w:basedOn w:val="a1"/>
    <w:link w:val="2"/>
    <w:rsid w:val="000F163F"/>
    <w:rPr>
      <w:b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1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ng\Desktop\sgw2016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cyg\Desktop\MOD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scatterChart>
        <c:scatterStyle val="lineMarker"/>
        <c:varyColors val="0"/>
        <c:ser>
          <c:idx val="0"/>
          <c:order val="0"/>
          <c:tx>
            <c:v>c=1E-9</c:v>
          </c:tx>
          <c:spPr>
            <a:ln w="22225" cap="rnd">
              <a:solidFill>
                <a:sysClr val="windowText" lastClr="000000"/>
              </a:solidFill>
              <a:round/>
            </a:ln>
            <a:effectLst/>
          </c:spPr>
          <c:marker>
            <c:symbol val="none"/>
          </c:marker>
          <c:xVal>
            <c:numRef>
              <c:f>Sheet1!$B$6:$B$109</c:f>
              <c:numCache>
                <c:formatCode>General</c:formatCode>
                <c:ptCount val="104"/>
                <c:pt idx="0">
                  <c:v>1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80</c:v>
                </c:pt>
                <c:pt idx="9">
                  <c:v>90</c:v>
                </c:pt>
                <c:pt idx="10">
                  <c:v>100</c:v>
                </c:pt>
                <c:pt idx="11">
                  <c:v>130</c:v>
                </c:pt>
                <c:pt idx="12">
                  <c:v>160</c:v>
                </c:pt>
                <c:pt idx="13">
                  <c:v>190</c:v>
                </c:pt>
                <c:pt idx="14">
                  <c:v>220</c:v>
                </c:pt>
                <c:pt idx="15">
                  <c:v>250</c:v>
                </c:pt>
                <c:pt idx="16">
                  <c:v>280</c:v>
                </c:pt>
                <c:pt idx="17">
                  <c:v>310</c:v>
                </c:pt>
                <c:pt idx="18">
                  <c:v>340</c:v>
                </c:pt>
                <c:pt idx="19">
                  <c:v>370</c:v>
                </c:pt>
                <c:pt idx="20">
                  <c:v>400</c:v>
                </c:pt>
                <c:pt idx="21">
                  <c:v>430</c:v>
                </c:pt>
                <c:pt idx="22">
                  <c:v>460</c:v>
                </c:pt>
                <c:pt idx="23">
                  <c:v>490</c:v>
                </c:pt>
                <c:pt idx="24">
                  <c:v>520</c:v>
                </c:pt>
                <c:pt idx="25">
                  <c:v>550</c:v>
                </c:pt>
                <c:pt idx="26">
                  <c:v>580</c:v>
                </c:pt>
                <c:pt idx="27">
                  <c:v>610</c:v>
                </c:pt>
                <c:pt idx="28">
                  <c:v>640</c:v>
                </c:pt>
                <c:pt idx="29">
                  <c:v>670</c:v>
                </c:pt>
                <c:pt idx="30">
                  <c:v>700</c:v>
                </c:pt>
                <c:pt idx="31">
                  <c:v>730</c:v>
                </c:pt>
                <c:pt idx="32">
                  <c:v>760</c:v>
                </c:pt>
                <c:pt idx="33">
                  <c:v>790</c:v>
                </c:pt>
                <c:pt idx="34">
                  <c:v>820</c:v>
                </c:pt>
                <c:pt idx="35">
                  <c:v>850</c:v>
                </c:pt>
                <c:pt idx="36">
                  <c:v>880</c:v>
                </c:pt>
                <c:pt idx="37">
                  <c:v>910</c:v>
                </c:pt>
                <c:pt idx="38">
                  <c:v>940</c:v>
                </c:pt>
                <c:pt idx="39">
                  <c:v>970</c:v>
                </c:pt>
                <c:pt idx="40">
                  <c:v>1000</c:v>
                </c:pt>
                <c:pt idx="41">
                  <c:v>1030</c:v>
                </c:pt>
                <c:pt idx="42">
                  <c:v>1060</c:v>
                </c:pt>
                <c:pt idx="43">
                  <c:v>1090</c:v>
                </c:pt>
                <c:pt idx="44">
                  <c:v>1120</c:v>
                </c:pt>
                <c:pt idx="45">
                  <c:v>1150</c:v>
                </c:pt>
                <c:pt idx="46">
                  <c:v>1180</c:v>
                </c:pt>
                <c:pt idx="47">
                  <c:v>1210</c:v>
                </c:pt>
                <c:pt idx="48">
                  <c:v>1240</c:v>
                </c:pt>
                <c:pt idx="49">
                  <c:v>1270</c:v>
                </c:pt>
                <c:pt idx="50">
                  <c:v>1300</c:v>
                </c:pt>
                <c:pt idx="51">
                  <c:v>1330</c:v>
                </c:pt>
                <c:pt idx="52">
                  <c:v>1360</c:v>
                </c:pt>
                <c:pt idx="53">
                  <c:v>1390</c:v>
                </c:pt>
                <c:pt idx="54">
                  <c:v>1420</c:v>
                </c:pt>
                <c:pt idx="55">
                  <c:v>1450</c:v>
                </c:pt>
                <c:pt idx="56">
                  <c:v>1480</c:v>
                </c:pt>
                <c:pt idx="57">
                  <c:v>1510</c:v>
                </c:pt>
                <c:pt idx="58">
                  <c:v>1540</c:v>
                </c:pt>
                <c:pt idx="59">
                  <c:v>1570</c:v>
                </c:pt>
                <c:pt idx="60">
                  <c:v>1600</c:v>
                </c:pt>
                <c:pt idx="61">
                  <c:v>1630</c:v>
                </c:pt>
                <c:pt idx="62">
                  <c:v>1660</c:v>
                </c:pt>
                <c:pt idx="63">
                  <c:v>1690</c:v>
                </c:pt>
                <c:pt idx="64">
                  <c:v>1720</c:v>
                </c:pt>
                <c:pt idx="65">
                  <c:v>1750</c:v>
                </c:pt>
                <c:pt idx="66">
                  <c:v>1780</c:v>
                </c:pt>
                <c:pt idx="67">
                  <c:v>1810</c:v>
                </c:pt>
                <c:pt idx="68">
                  <c:v>1840</c:v>
                </c:pt>
                <c:pt idx="69">
                  <c:v>1870</c:v>
                </c:pt>
                <c:pt idx="70">
                  <c:v>1900</c:v>
                </c:pt>
                <c:pt idx="71">
                  <c:v>1930</c:v>
                </c:pt>
                <c:pt idx="72">
                  <c:v>1960</c:v>
                </c:pt>
                <c:pt idx="73">
                  <c:v>1990</c:v>
                </c:pt>
                <c:pt idx="74">
                  <c:v>2020</c:v>
                </c:pt>
                <c:pt idx="75">
                  <c:v>2050</c:v>
                </c:pt>
                <c:pt idx="76">
                  <c:v>2080</c:v>
                </c:pt>
                <c:pt idx="77">
                  <c:v>2110</c:v>
                </c:pt>
                <c:pt idx="78">
                  <c:v>2140</c:v>
                </c:pt>
                <c:pt idx="79">
                  <c:v>2170</c:v>
                </c:pt>
                <c:pt idx="80">
                  <c:v>2200</c:v>
                </c:pt>
                <c:pt idx="81">
                  <c:v>2230</c:v>
                </c:pt>
                <c:pt idx="82">
                  <c:v>2260</c:v>
                </c:pt>
                <c:pt idx="83">
                  <c:v>2290</c:v>
                </c:pt>
                <c:pt idx="84">
                  <c:v>2320</c:v>
                </c:pt>
                <c:pt idx="85">
                  <c:v>2350</c:v>
                </c:pt>
                <c:pt idx="86">
                  <c:v>2380</c:v>
                </c:pt>
                <c:pt idx="87">
                  <c:v>2410</c:v>
                </c:pt>
                <c:pt idx="88">
                  <c:v>2440</c:v>
                </c:pt>
                <c:pt idx="89">
                  <c:v>2470</c:v>
                </c:pt>
                <c:pt idx="90">
                  <c:v>2500</c:v>
                </c:pt>
                <c:pt idx="91">
                  <c:v>2530</c:v>
                </c:pt>
                <c:pt idx="92">
                  <c:v>2560</c:v>
                </c:pt>
                <c:pt idx="93">
                  <c:v>2590</c:v>
                </c:pt>
                <c:pt idx="94">
                  <c:v>2620</c:v>
                </c:pt>
                <c:pt idx="95">
                  <c:v>2650</c:v>
                </c:pt>
                <c:pt idx="96">
                  <c:v>2680</c:v>
                </c:pt>
                <c:pt idx="97">
                  <c:v>2710</c:v>
                </c:pt>
                <c:pt idx="98">
                  <c:v>2740</c:v>
                </c:pt>
                <c:pt idx="99">
                  <c:v>2770</c:v>
                </c:pt>
                <c:pt idx="100">
                  <c:v>2800</c:v>
                </c:pt>
                <c:pt idx="101">
                  <c:v>2830</c:v>
                </c:pt>
                <c:pt idx="102">
                  <c:v>2860</c:v>
                </c:pt>
                <c:pt idx="103">
                  <c:v>2890</c:v>
                </c:pt>
              </c:numCache>
            </c:numRef>
          </c:xVal>
          <c:yVal>
            <c:numRef>
              <c:f>Sheet1!$H$6:$H$109</c:f>
              <c:numCache>
                <c:formatCode>0.00_);[Red]\(0.00\)</c:formatCode>
                <c:ptCount val="104"/>
                <c:pt idx="0">
                  <c:v>65.342640997002746</c:v>
                </c:pt>
                <c:pt idx="1">
                  <c:v>65.342641222002726</c:v>
                </c:pt>
                <c:pt idx="2">
                  <c:v>65.342641472002725</c:v>
                </c:pt>
                <c:pt idx="3">
                  <c:v>65.342641722002725</c:v>
                </c:pt>
                <c:pt idx="4">
                  <c:v>65.34264197200271</c:v>
                </c:pt>
                <c:pt idx="5">
                  <c:v>65.342642222002695</c:v>
                </c:pt>
                <c:pt idx="6">
                  <c:v>65.342642472002666</c:v>
                </c:pt>
                <c:pt idx="7">
                  <c:v>65.342642722002637</c:v>
                </c:pt>
                <c:pt idx="8">
                  <c:v>65.342642972002608</c:v>
                </c:pt>
                <c:pt idx="9">
                  <c:v>65.342643222002579</c:v>
                </c:pt>
                <c:pt idx="10">
                  <c:v>65.34264347200255</c:v>
                </c:pt>
                <c:pt idx="11">
                  <c:v>65.34264422200242</c:v>
                </c:pt>
                <c:pt idx="12">
                  <c:v>65.342644972002248</c:v>
                </c:pt>
                <c:pt idx="13">
                  <c:v>65.342645722002061</c:v>
                </c:pt>
                <c:pt idx="14">
                  <c:v>65.342646472001832</c:v>
                </c:pt>
                <c:pt idx="15">
                  <c:v>65.342647222001574</c:v>
                </c:pt>
                <c:pt idx="16">
                  <c:v>65.342647972001259</c:v>
                </c:pt>
                <c:pt idx="17">
                  <c:v>65.342648722000931</c:v>
                </c:pt>
                <c:pt idx="18">
                  <c:v>65.342649472000573</c:v>
                </c:pt>
                <c:pt idx="19">
                  <c:v>65.342650222000174</c:v>
                </c:pt>
                <c:pt idx="20">
                  <c:v>65.342650971999731</c:v>
                </c:pt>
                <c:pt idx="21">
                  <c:v>65.342651721999275</c:v>
                </c:pt>
                <c:pt idx="22">
                  <c:v>65.342652471998775</c:v>
                </c:pt>
                <c:pt idx="23">
                  <c:v>65.342653221998233</c:v>
                </c:pt>
                <c:pt idx="24">
                  <c:v>65.342653971997663</c:v>
                </c:pt>
                <c:pt idx="25">
                  <c:v>65.342654721997064</c:v>
                </c:pt>
                <c:pt idx="26">
                  <c:v>65.342655471996437</c:v>
                </c:pt>
                <c:pt idx="27">
                  <c:v>65.342656221995753</c:v>
                </c:pt>
                <c:pt idx="28">
                  <c:v>65.342656971995069</c:v>
                </c:pt>
                <c:pt idx="29">
                  <c:v>65.342657721994314</c:v>
                </c:pt>
                <c:pt idx="30">
                  <c:v>65.342658471993545</c:v>
                </c:pt>
                <c:pt idx="31">
                  <c:v>65.342659221992747</c:v>
                </c:pt>
                <c:pt idx="32">
                  <c:v>65.342659971991907</c:v>
                </c:pt>
                <c:pt idx="33">
                  <c:v>65.342660721991038</c:v>
                </c:pt>
                <c:pt idx="34">
                  <c:v>65.342661471990127</c:v>
                </c:pt>
                <c:pt idx="35">
                  <c:v>65.342662221989187</c:v>
                </c:pt>
                <c:pt idx="36">
                  <c:v>65.342662971988204</c:v>
                </c:pt>
                <c:pt idx="37">
                  <c:v>65.342663721987208</c:v>
                </c:pt>
                <c:pt idx="38">
                  <c:v>65.342664471986168</c:v>
                </c:pt>
                <c:pt idx="39">
                  <c:v>65.342665221985101</c:v>
                </c:pt>
                <c:pt idx="40">
                  <c:v>65.34266597198399</c:v>
                </c:pt>
                <c:pt idx="41">
                  <c:v>65.342666721982837</c:v>
                </c:pt>
                <c:pt idx="42">
                  <c:v>65.34266747198167</c:v>
                </c:pt>
                <c:pt idx="43">
                  <c:v>65.34266822198046</c:v>
                </c:pt>
                <c:pt idx="44">
                  <c:v>65.342668971979208</c:v>
                </c:pt>
                <c:pt idx="45">
                  <c:v>65.342669721977927</c:v>
                </c:pt>
                <c:pt idx="46">
                  <c:v>65.342670471976618</c:v>
                </c:pt>
                <c:pt idx="47">
                  <c:v>65.34267122197528</c:v>
                </c:pt>
                <c:pt idx="48">
                  <c:v>65.342671971973914</c:v>
                </c:pt>
                <c:pt idx="49">
                  <c:v>65.342672721972491</c:v>
                </c:pt>
                <c:pt idx="50">
                  <c:v>65.342673471971054</c:v>
                </c:pt>
                <c:pt idx="51">
                  <c:v>65.34267422196956</c:v>
                </c:pt>
                <c:pt idx="52">
                  <c:v>65.342674971968052</c:v>
                </c:pt>
                <c:pt idx="53">
                  <c:v>65.342675721966501</c:v>
                </c:pt>
                <c:pt idx="54">
                  <c:v>65.342676471964921</c:v>
                </c:pt>
                <c:pt idx="55">
                  <c:v>65.342677221963314</c:v>
                </c:pt>
                <c:pt idx="56">
                  <c:v>65.342677971961663</c:v>
                </c:pt>
                <c:pt idx="57">
                  <c:v>65.34267872195997</c:v>
                </c:pt>
                <c:pt idx="58">
                  <c:v>65.342679471958263</c:v>
                </c:pt>
                <c:pt idx="59">
                  <c:v>65.342680221956527</c:v>
                </c:pt>
                <c:pt idx="60">
                  <c:v>65.342680971954735</c:v>
                </c:pt>
                <c:pt idx="61">
                  <c:v>65.342681721952914</c:v>
                </c:pt>
                <c:pt idx="62">
                  <c:v>65.342682471951065</c:v>
                </c:pt>
                <c:pt idx="63">
                  <c:v>65.342683221949187</c:v>
                </c:pt>
                <c:pt idx="64">
                  <c:v>65.342683971947267</c:v>
                </c:pt>
                <c:pt idx="65">
                  <c:v>65.342684721945318</c:v>
                </c:pt>
                <c:pt idx="66">
                  <c:v>65.342685471943327</c:v>
                </c:pt>
                <c:pt idx="67">
                  <c:v>65.342686221941307</c:v>
                </c:pt>
                <c:pt idx="68">
                  <c:v>65.342686971939258</c:v>
                </c:pt>
                <c:pt idx="69">
                  <c:v>65.342687721937168</c:v>
                </c:pt>
                <c:pt idx="70">
                  <c:v>65.342688471935048</c:v>
                </c:pt>
                <c:pt idx="71">
                  <c:v>65.342689221932901</c:v>
                </c:pt>
                <c:pt idx="72">
                  <c:v>65.342689971930696</c:v>
                </c:pt>
                <c:pt idx="73">
                  <c:v>65.342690721928477</c:v>
                </c:pt>
                <c:pt idx="74">
                  <c:v>65.34269147192623</c:v>
                </c:pt>
                <c:pt idx="75">
                  <c:v>65.34269222192394</c:v>
                </c:pt>
                <c:pt idx="76">
                  <c:v>65.342692971921622</c:v>
                </c:pt>
                <c:pt idx="77">
                  <c:v>65.342693721919261</c:v>
                </c:pt>
                <c:pt idx="78">
                  <c:v>65.342694471916872</c:v>
                </c:pt>
                <c:pt idx="79">
                  <c:v>65.34269522191444</c:v>
                </c:pt>
                <c:pt idx="80">
                  <c:v>65.342695971911979</c:v>
                </c:pt>
                <c:pt idx="81">
                  <c:v>65.342696721909491</c:v>
                </c:pt>
                <c:pt idx="82">
                  <c:v>65.342697471906973</c:v>
                </c:pt>
                <c:pt idx="83">
                  <c:v>65.342698221904413</c:v>
                </c:pt>
                <c:pt idx="84">
                  <c:v>65.342698971901811</c:v>
                </c:pt>
                <c:pt idx="85">
                  <c:v>65.34269972189918</c:v>
                </c:pt>
                <c:pt idx="86">
                  <c:v>65.342700471896535</c:v>
                </c:pt>
                <c:pt idx="87">
                  <c:v>65.342701221893833</c:v>
                </c:pt>
                <c:pt idx="88">
                  <c:v>65.342701971891103</c:v>
                </c:pt>
                <c:pt idx="89">
                  <c:v>65.342702721888344</c:v>
                </c:pt>
                <c:pt idx="90">
                  <c:v>65.342703471885542</c:v>
                </c:pt>
                <c:pt idx="91">
                  <c:v>65.342704221882713</c:v>
                </c:pt>
                <c:pt idx="92">
                  <c:v>65.342704971879854</c:v>
                </c:pt>
                <c:pt idx="93">
                  <c:v>65.342705721876953</c:v>
                </c:pt>
                <c:pt idx="94">
                  <c:v>65.342706471874038</c:v>
                </c:pt>
                <c:pt idx="95">
                  <c:v>65.342707221871052</c:v>
                </c:pt>
                <c:pt idx="96">
                  <c:v>65.342707971868066</c:v>
                </c:pt>
                <c:pt idx="97">
                  <c:v>65.342708721865023</c:v>
                </c:pt>
                <c:pt idx="98">
                  <c:v>65.34270947186198</c:v>
                </c:pt>
                <c:pt idx="99">
                  <c:v>65.342710221858866</c:v>
                </c:pt>
                <c:pt idx="100">
                  <c:v>65.342710971855738</c:v>
                </c:pt>
                <c:pt idx="101">
                  <c:v>65.342711721852567</c:v>
                </c:pt>
                <c:pt idx="102">
                  <c:v>65.342712471849353</c:v>
                </c:pt>
                <c:pt idx="103">
                  <c:v>65.342713221846125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FFBC-44B1-8E4A-338C69D62B3D}"/>
            </c:ext>
          </c:extLst>
        </c:ser>
        <c:ser>
          <c:idx val="1"/>
          <c:order val="1"/>
          <c:tx>
            <c:v>c=1E-4</c:v>
          </c:tx>
          <c:spPr>
            <a:ln w="952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Sheet1!$B$6:$B$109</c:f>
              <c:numCache>
                <c:formatCode>General</c:formatCode>
                <c:ptCount val="104"/>
                <c:pt idx="0">
                  <c:v>1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80</c:v>
                </c:pt>
                <c:pt idx="9">
                  <c:v>90</c:v>
                </c:pt>
                <c:pt idx="10">
                  <c:v>100</c:v>
                </c:pt>
                <c:pt idx="11">
                  <c:v>130</c:v>
                </c:pt>
                <c:pt idx="12">
                  <c:v>160</c:v>
                </c:pt>
                <c:pt idx="13">
                  <c:v>190</c:v>
                </c:pt>
                <c:pt idx="14">
                  <c:v>220</c:v>
                </c:pt>
                <c:pt idx="15">
                  <c:v>250</c:v>
                </c:pt>
                <c:pt idx="16">
                  <c:v>280</c:v>
                </c:pt>
                <c:pt idx="17">
                  <c:v>310</c:v>
                </c:pt>
                <c:pt idx="18">
                  <c:v>340</c:v>
                </c:pt>
                <c:pt idx="19">
                  <c:v>370</c:v>
                </c:pt>
                <c:pt idx="20">
                  <c:v>400</c:v>
                </c:pt>
                <c:pt idx="21">
                  <c:v>430</c:v>
                </c:pt>
                <c:pt idx="22">
                  <c:v>460</c:v>
                </c:pt>
                <c:pt idx="23">
                  <c:v>490</c:v>
                </c:pt>
                <c:pt idx="24">
                  <c:v>520</c:v>
                </c:pt>
                <c:pt idx="25">
                  <c:v>550</c:v>
                </c:pt>
                <c:pt idx="26">
                  <c:v>580</c:v>
                </c:pt>
                <c:pt idx="27">
                  <c:v>610</c:v>
                </c:pt>
                <c:pt idx="28">
                  <c:v>640</c:v>
                </c:pt>
                <c:pt idx="29">
                  <c:v>670</c:v>
                </c:pt>
                <c:pt idx="30">
                  <c:v>700</c:v>
                </c:pt>
                <c:pt idx="31">
                  <c:v>730</c:v>
                </c:pt>
                <c:pt idx="32">
                  <c:v>760</c:v>
                </c:pt>
                <c:pt idx="33">
                  <c:v>790</c:v>
                </c:pt>
                <c:pt idx="34">
                  <c:v>820</c:v>
                </c:pt>
                <c:pt idx="35">
                  <c:v>850</c:v>
                </c:pt>
                <c:pt idx="36">
                  <c:v>880</c:v>
                </c:pt>
                <c:pt idx="37">
                  <c:v>910</c:v>
                </c:pt>
                <c:pt idx="38">
                  <c:v>940</c:v>
                </c:pt>
                <c:pt idx="39">
                  <c:v>970</c:v>
                </c:pt>
                <c:pt idx="40">
                  <c:v>1000</c:v>
                </c:pt>
                <c:pt idx="41">
                  <c:v>1030</c:v>
                </c:pt>
                <c:pt idx="42">
                  <c:v>1060</c:v>
                </c:pt>
                <c:pt idx="43">
                  <c:v>1090</c:v>
                </c:pt>
                <c:pt idx="44">
                  <c:v>1120</c:v>
                </c:pt>
                <c:pt idx="45">
                  <c:v>1150</c:v>
                </c:pt>
                <c:pt idx="46">
                  <c:v>1180</c:v>
                </c:pt>
                <c:pt idx="47">
                  <c:v>1210</c:v>
                </c:pt>
                <c:pt idx="48">
                  <c:v>1240</c:v>
                </c:pt>
                <c:pt idx="49">
                  <c:v>1270</c:v>
                </c:pt>
                <c:pt idx="50">
                  <c:v>1300</c:v>
                </c:pt>
                <c:pt idx="51">
                  <c:v>1330</c:v>
                </c:pt>
                <c:pt idx="52">
                  <c:v>1360</c:v>
                </c:pt>
                <c:pt idx="53">
                  <c:v>1390</c:v>
                </c:pt>
                <c:pt idx="54">
                  <c:v>1420</c:v>
                </c:pt>
                <c:pt idx="55">
                  <c:v>1450</c:v>
                </c:pt>
                <c:pt idx="56">
                  <c:v>1480</c:v>
                </c:pt>
                <c:pt idx="57">
                  <c:v>1510</c:v>
                </c:pt>
                <c:pt idx="58">
                  <c:v>1540</c:v>
                </c:pt>
                <c:pt idx="59">
                  <c:v>1570</c:v>
                </c:pt>
                <c:pt idx="60">
                  <c:v>1600</c:v>
                </c:pt>
                <c:pt idx="61">
                  <c:v>1630</c:v>
                </c:pt>
                <c:pt idx="62">
                  <c:v>1660</c:v>
                </c:pt>
                <c:pt idx="63">
                  <c:v>1690</c:v>
                </c:pt>
                <c:pt idx="64">
                  <c:v>1720</c:v>
                </c:pt>
                <c:pt idx="65">
                  <c:v>1750</c:v>
                </c:pt>
                <c:pt idx="66">
                  <c:v>1780</c:v>
                </c:pt>
                <c:pt idx="67">
                  <c:v>1810</c:v>
                </c:pt>
                <c:pt idx="68">
                  <c:v>1840</c:v>
                </c:pt>
                <c:pt idx="69">
                  <c:v>1870</c:v>
                </c:pt>
                <c:pt idx="70">
                  <c:v>1900</c:v>
                </c:pt>
                <c:pt idx="71">
                  <c:v>1930</c:v>
                </c:pt>
                <c:pt idx="72">
                  <c:v>1960</c:v>
                </c:pt>
                <c:pt idx="73">
                  <c:v>1990</c:v>
                </c:pt>
                <c:pt idx="74">
                  <c:v>2020</c:v>
                </c:pt>
                <c:pt idx="75">
                  <c:v>2050</c:v>
                </c:pt>
                <c:pt idx="76">
                  <c:v>2080</c:v>
                </c:pt>
                <c:pt idx="77">
                  <c:v>2110</c:v>
                </c:pt>
                <c:pt idx="78">
                  <c:v>2140</c:v>
                </c:pt>
                <c:pt idx="79">
                  <c:v>2170</c:v>
                </c:pt>
                <c:pt idx="80">
                  <c:v>2200</c:v>
                </c:pt>
                <c:pt idx="81">
                  <c:v>2230</c:v>
                </c:pt>
                <c:pt idx="82">
                  <c:v>2260</c:v>
                </c:pt>
                <c:pt idx="83">
                  <c:v>2290</c:v>
                </c:pt>
                <c:pt idx="84">
                  <c:v>2320</c:v>
                </c:pt>
                <c:pt idx="85">
                  <c:v>2350</c:v>
                </c:pt>
                <c:pt idx="86">
                  <c:v>2380</c:v>
                </c:pt>
                <c:pt idx="87">
                  <c:v>2410</c:v>
                </c:pt>
                <c:pt idx="88">
                  <c:v>2440</c:v>
                </c:pt>
                <c:pt idx="89">
                  <c:v>2470</c:v>
                </c:pt>
                <c:pt idx="90">
                  <c:v>2500</c:v>
                </c:pt>
                <c:pt idx="91">
                  <c:v>2530</c:v>
                </c:pt>
                <c:pt idx="92">
                  <c:v>2560</c:v>
                </c:pt>
                <c:pt idx="93">
                  <c:v>2590</c:v>
                </c:pt>
                <c:pt idx="94">
                  <c:v>2620</c:v>
                </c:pt>
                <c:pt idx="95">
                  <c:v>2650</c:v>
                </c:pt>
                <c:pt idx="96">
                  <c:v>2680</c:v>
                </c:pt>
                <c:pt idx="97">
                  <c:v>2710</c:v>
                </c:pt>
                <c:pt idx="98">
                  <c:v>2740</c:v>
                </c:pt>
                <c:pt idx="99">
                  <c:v>2770</c:v>
                </c:pt>
                <c:pt idx="100">
                  <c:v>2800</c:v>
                </c:pt>
                <c:pt idx="101">
                  <c:v>2830</c:v>
                </c:pt>
                <c:pt idx="102">
                  <c:v>2860</c:v>
                </c:pt>
                <c:pt idx="103">
                  <c:v>2890</c:v>
                </c:pt>
              </c:numCache>
            </c:numRef>
          </c:xVal>
          <c:yVal>
            <c:numRef>
              <c:f>Sheet1!$I$6:$I$109</c:f>
              <c:numCache>
                <c:formatCode>0.00_);[Red]\(0.00\)</c:formatCode>
                <c:ptCount val="104"/>
                <c:pt idx="0">
                  <c:v>65.345140784517326</c:v>
                </c:pt>
                <c:pt idx="1">
                  <c:v>65.367622236574363</c:v>
                </c:pt>
                <c:pt idx="2">
                  <c:v>65.392566088482212</c:v>
                </c:pt>
                <c:pt idx="3">
                  <c:v>65.41747261480586</c:v>
                </c:pt>
                <c:pt idx="4">
                  <c:v>65.442341902345959</c:v>
                </c:pt>
                <c:pt idx="5">
                  <c:v>65.467174037625327</c:v>
                </c:pt>
                <c:pt idx="6">
                  <c:v>65.491969106890195</c:v>
                </c:pt>
                <c:pt idx="7">
                  <c:v>65.516727196111205</c:v>
                </c:pt>
                <c:pt idx="8">
                  <c:v>65.541448390984698</c:v>
                </c:pt>
                <c:pt idx="9">
                  <c:v>65.566132776933728</c:v>
                </c:pt>
                <c:pt idx="10">
                  <c:v>65.590780439109182</c:v>
                </c:pt>
                <c:pt idx="11">
                  <c:v>65.664503930444596</c:v>
                </c:pt>
                <c:pt idx="12">
                  <c:v>65.7378999473584</c:v>
                </c:pt>
                <c:pt idx="13">
                  <c:v>65.810970745494359</c:v>
                </c:pt>
                <c:pt idx="14">
                  <c:v>65.88371855916165</c:v>
                </c:pt>
                <c:pt idx="15">
                  <c:v>65.956145601593448</c:v>
                </c:pt>
                <c:pt idx="16">
                  <c:v>66.028254065201821</c:v>
                </c:pt>
                <c:pt idx="17">
                  <c:v>66.100046121828768</c:v>
                </c:pt>
                <c:pt idx="18">
                  <c:v>66.171523922993458</c:v>
                </c:pt>
                <c:pt idx="19">
                  <c:v>66.242689600136075</c:v>
                </c:pt>
                <c:pt idx="20">
                  <c:v>66.313545264857822</c:v>
                </c:pt>
                <c:pt idx="21">
                  <c:v>66.38409300915751</c:v>
                </c:pt>
                <c:pt idx="22">
                  <c:v>66.454334905664822</c:v>
                </c:pt>
                <c:pt idx="23">
                  <c:v>66.52427300786988</c:v>
                </c:pt>
                <c:pt idx="24">
                  <c:v>66.593909350349747</c:v>
                </c:pt>
                <c:pt idx="25">
                  <c:v>66.663245948991602</c:v>
                </c:pt>
                <c:pt idx="26">
                  <c:v>66.732284801212487</c:v>
                </c:pt>
                <c:pt idx="27">
                  <c:v>66.8010278861762</c:v>
                </c:pt>
                <c:pt idx="28">
                  <c:v>66.869477165006828</c:v>
                </c:pt>
                <c:pt idx="29">
                  <c:v>66.937634580999259</c:v>
                </c:pt>
                <c:pt idx="30">
                  <c:v>67.005502059826853</c:v>
                </c:pt>
                <c:pt idx="31">
                  <c:v>67.073081509745947</c:v>
                </c:pt>
                <c:pt idx="32">
                  <c:v>67.140374821797522</c:v>
                </c:pt>
                <c:pt idx="33">
                  <c:v>67.207383870006083</c:v>
                </c:pt>
                <c:pt idx="34">
                  <c:v>67.274110511575628</c:v>
                </c:pt>
                <c:pt idx="35">
                  <c:v>67.340556587082915</c:v>
                </c:pt>
                <c:pt idx="36">
                  <c:v>67.406723920667929</c:v>
                </c:pt>
                <c:pt idx="37">
                  <c:v>67.472614320221865</c:v>
                </c:pt>
                <c:pt idx="38">
                  <c:v>67.538229577572224</c:v>
                </c:pt>
                <c:pt idx="39">
                  <c:v>67.603571468665507</c:v>
                </c:pt>
                <c:pt idx="40">
                  <c:v>67.66864175374738</c:v>
                </c:pt>
                <c:pt idx="41">
                  <c:v>67.733442177540127</c:v>
                </c:pt>
                <c:pt idx="42">
                  <c:v>67.797974469417966</c:v>
                </c:pt>
                <c:pt idx="43">
                  <c:v>67.862240343579629</c:v>
                </c:pt>
                <c:pt idx="44">
                  <c:v>67.926241499218776</c:v>
                </c:pt>
                <c:pt idx="45">
                  <c:v>67.98997962069204</c:v>
                </c:pt>
                <c:pt idx="46">
                  <c:v>68.05345637768464</c:v>
                </c:pt>
                <c:pt idx="47">
                  <c:v>68.116673425373875</c:v>
                </c:pt>
                <c:pt idx="48">
                  <c:v>68.17963240459035</c:v>
                </c:pt>
                <c:pt idx="49">
                  <c:v>68.242334941976964</c:v>
                </c:pt>
                <c:pt idx="50">
                  <c:v>68.304782650145768</c:v>
                </c:pt>
                <c:pt idx="51">
                  <c:v>68.366977127832797</c:v>
                </c:pt>
                <c:pt idx="52">
                  <c:v>68.428919960050564</c:v>
                </c:pt>
                <c:pt idx="53">
                  <c:v>68.490612718238822</c:v>
                </c:pt>
                <c:pt idx="54">
                  <c:v>68.552056960413069</c:v>
                </c:pt>
                <c:pt idx="55">
                  <c:v>68.613254231311132</c:v>
                </c:pt>
                <c:pt idx="56">
                  <c:v>68.67420606253782</c:v>
                </c:pt>
                <c:pt idx="57">
                  <c:v>68.734913972707631</c:v>
                </c:pt>
                <c:pt idx="58">
                  <c:v>68.795379467585548</c:v>
                </c:pt>
                <c:pt idx="59">
                  <c:v>68.855604040226012</c:v>
                </c:pt>
                <c:pt idx="60">
                  <c:v>68.915589171109971</c:v>
                </c:pt>
                <c:pt idx="61">
                  <c:v>68.975336328280278</c:v>
                </c:pt>
                <c:pt idx="62">
                  <c:v>69.03484696747509</c:v>
                </c:pt>
                <c:pt idx="63">
                  <c:v>69.094122532259703</c:v>
                </c:pt>
                <c:pt idx="64">
                  <c:v>69.153164454156595</c:v>
                </c:pt>
                <c:pt idx="65">
                  <c:v>69.211974152773749</c:v>
                </c:pt>
                <c:pt idx="66">
                  <c:v>69.270553035931314</c:v>
                </c:pt>
                <c:pt idx="67">
                  <c:v>69.328902499786665</c:v>
                </c:pt>
                <c:pt idx="68">
                  <c:v>69.38702392895776</c:v>
                </c:pt>
                <c:pt idx="69">
                  <c:v>69.444918696645018</c:v>
                </c:pt>
                <c:pt idx="70">
                  <c:v>69.50258816475143</c:v>
                </c:pt>
                <c:pt idx="71">
                  <c:v>69.560033684001397</c:v>
                </c:pt>
                <c:pt idx="72">
                  <c:v>69.617256594057793</c:v>
                </c:pt>
                <c:pt idx="73">
                  <c:v>69.674258223637651</c:v>
                </c:pt>
                <c:pt idx="74">
                  <c:v>69.731039890626377</c:v>
                </c:pt>
                <c:pt idx="75">
                  <c:v>69.787602902190457</c:v>
                </c:pt>
                <c:pt idx="76">
                  <c:v>69.843948554888726</c:v>
                </c:pt>
                <c:pt idx="77">
                  <c:v>69.900078134782305</c:v>
                </c:pt>
                <c:pt idx="78">
                  <c:v>69.955992917543057</c:v>
                </c:pt>
                <c:pt idx="79">
                  <c:v>70.01169416856078</c:v>
                </c:pt>
                <c:pt idx="80">
                  <c:v>70.067183143048851</c:v>
                </c:pt>
                <c:pt idx="81">
                  <c:v>70.122461086148789</c:v>
                </c:pt>
                <c:pt idx="82">
                  <c:v>70.177529233033326</c:v>
                </c:pt>
                <c:pt idx="83">
                  <c:v>70.232388809008299</c:v>
                </c:pt>
                <c:pt idx="84">
                  <c:v>70.287041029613178</c:v>
                </c:pt>
                <c:pt idx="85">
                  <c:v>70.341487100720414</c:v>
                </c:pt>
                <c:pt idx="86">
                  <c:v>70.39572821863355</c:v>
                </c:pt>
                <c:pt idx="87">
                  <c:v>70.449765570184013</c:v>
                </c:pt>
                <c:pt idx="88">
                  <c:v>70.503600332826892</c:v>
                </c:pt>
                <c:pt idx="89">
                  <c:v>70.557233674735372</c:v>
                </c:pt>
                <c:pt idx="90">
                  <c:v>70.610666754894055</c:v>
                </c:pt>
                <c:pt idx="91">
                  <c:v>70.66390072319119</c:v>
                </c:pt>
                <c:pt idx="92">
                  <c:v>70.716936720509722</c:v>
                </c:pt>
                <c:pt idx="93">
                  <c:v>70.7697758788172</c:v>
                </c:pt>
                <c:pt idx="94">
                  <c:v>70.822419321254628</c:v>
                </c:pt>
                <c:pt idx="95">
                  <c:v>70.874868162224317</c:v>
                </c:pt>
                <c:pt idx="96">
                  <c:v>70.927123507476423</c:v>
                </c:pt>
                <c:pt idx="97">
                  <c:v>70.979186454194775</c:v>
                </c:pt>
                <c:pt idx="98">
                  <c:v>71.031058091081363</c:v>
                </c:pt>
                <c:pt idx="99">
                  <c:v>71.082739498439992</c:v>
                </c:pt>
                <c:pt idx="100">
                  <c:v>71.134231748258827</c:v>
                </c:pt>
                <c:pt idx="101">
                  <c:v>71.185535904292038</c:v>
                </c:pt>
                <c:pt idx="102">
                  <c:v>71.236653022140445</c:v>
                </c:pt>
                <c:pt idx="103">
                  <c:v>71.287584149331039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FFBC-44B1-8E4A-338C69D62B3D}"/>
            </c:ext>
          </c:extLst>
        </c:ser>
        <c:ser>
          <c:idx val="2"/>
          <c:order val="2"/>
          <c:tx>
            <c:v>c=3E-4</c:v>
          </c:tx>
          <c:spPr>
            <a:ln w="952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xVal>
            <c:numRef>
              <c:f>Sheet1!$B$6:$B$109</c:f>
              <c:numCache>
                <c:formatCode>General</c:formatCode>
                <c:ptCount val="104"/>
                <c:pt idx="0">
                  <c:v>1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80</c:v>
                </c:pt>
                <c:pt idx="9">
                  <c:v>90</c:v>
                </c:pt>
                <c:pt idx="10">
                  <c:v>100</c:v>
                </c:pt>
                <c:pt idx="11">
                  <c:v>130</c:v>
                </c:pt>
                <c:pt idx="12">
                  <c:v>160</c:v>
                </c:pt>
                <c:pt idx="13">
                  <c:v>190</c:v>
                </c:pt>
                <c:pt idx="14">
                  <c:v>220</c:v>
                </c:pt>
                <c:pt idx="15">
                  <c:v>250</c:v>
                </c:pt>
                <c:pt idx="16">
                  <c:v>280</c:v>
                </c:pt>
                <c:pt idx="17">
                  <c:v>310</c:v>
                </c:pt>
                <c:pt idx="18">
                  <c:v>340</c:v>
                </c:pt>
                <c:pt idx="19">
                  <c:v>370</c:v>
                </c:pt>
                <c:pt idx="20">
                  <c:v>400</c:v>
                </c:pt>
                <c:pt idx="21">
                  <c:v>430</c:v>
                </c:pt>
                <c:pt idx="22">
                  <c:v>460</c:v>
                </c:pt>
                <c:pt idx="23">
                  <c:v>490</c:v>
                </c:pt>
                <c:pt idx="24">
                  <c:v>520</c:v>
                </c:pt>
                <c:pt idx="25">
                  <c:v>550</c:v>
                </c:pt>
                <c:pt idx="26">
                  <c:v>580</c:v>
                </c:pt>
                <c:pt idx="27">
                  <c:v>610</c:v>
                </c:pt>
                <c:pt idx="28">
                  <c:v>640</c:v>
                </c:pt>
                <c:pt idx="29">
                  <c:v>670</c:v>
                </c:pt>
                <c:pt idx="30">
                  <c:v>700</c:v>
                </c:pt>
                <c:pt idx="31">
                  <c:v>730</c:v>
                </c:pt>
                <c:pt idx="32">
                  <c:v>760</c:v>
                </c:pt>
                <c:pt idx="33">
                  <c:v>790</c:v>
                </c:pt>
                <c:pt idx="34">
                  <c:v>820</c:v>
                </c:pt>
                <c:pt idx="35">
                  <c:v>850</c:v>
                </c:pt>
                <c:pt idx="36">
                  <c:v>880</c:v>
                </c:pt>
                <c:pt idx="37">
                  <c:v>910</c:v>
                </c:pt>
                <c:pt idx="38">
                  <c:v>940</c:v>
                </c:pt>
                <c:pt idx="39">
                  <c:v>970</c:v>
                </c:pt>
                <c:pt idx="40">
                  <c:v>1000</c:v>
                </c:pt>
                <c:pt idx="41">
                  <c:v>1030</c:v>
                </c:pt>
                <c:pt idx="42">
                  <c:v>1060</c:v>
                </c:pt>
                <c:pt idx="43">
                  <c:v>1090</c:v>
                </c:pt>
                <c:pt idx="44">
                  <c:v>1120</c:v>
                </c:pt>
                <c:pt idx="45">
                  <c:v>1150</c:v>
                </c:pt>
                <c:pt idx="46">
                  <c:v>1180</c:v>
                </c:pt>
                <c:pt idx="47">
                  <c:v>1210</c:v>
                </c:pt>
                <c:pt idx="48">
                  <c:v>1240</c:v>
                </c:pt>
                <c:pt idx="49">
                  <c:v>1270</c:v>
                </c:pt>
                <c:pt idx="50">
                  <c:v>1300</c:v>
                </c:pt>
                <c:pt idx="51">
                  <c:v>1330</c:v>
                </c:pt>
                <c:pt idx="52">
                  <c:v>1360</c:v>
                </c:pt>
                <c:pt idx="53">
                  <c:v>1390</c:v>
                </c:pt>
                <c:pt idx="54">
                  <c:v>1420</c:v>
                </c:pt>
                <c:pt idx="55">
                  <c:v>1450</c:v>
                </c:pt>
                <c:pt idx="56">
                  <c:v>1480</c:v>
                </c:pt>
                <c:pt idx="57">
                  <c:v>1510</c:v>
                </c:pt>
                <c:pt idx="58">
                  <c:v>1540</c:v>
                </c:pt>
                <c:pt idx="59">
                  <c:v>1570</c:v>
                </c:pt>
                <c:pt idx="60">
                  <c:v>1600</c:v>
                </c:pt>
                <c:pt idx="61">
                  <c:v>1630</c:v>
                </c:pt>
                <c:pt idx="62">
                  <c:v>1660</c:v>
                </c:pt>
                <c:pt idx="63">
                  <c:v>1690</c:v>
                </c:pt>
                <c:pt idx="64">
                  <c:v>1720</c:v>
                </c:pt>
                <c:pt idx="65">
                  <c:v>1750</c:v>
                </c:pt>
                <c:pt idx="66">
                  <c:v>1780</c:v>
                </c:pt>
                <c:pt idx="67">
                  <c:v>1810</c:v>
                </c:pt>
                <c:pt idx="68">
                  <c:v>1840</c:v>
                </c:pt>
                <c:pt idx="69">
                  <c:v>1870</c:v>
                </c:pt>
                <c:pt idx="70">
                  <c:v>1900</c:v>
                </c:pt>
                <c:pt idx="71">
                  <c:v>1930</c:v>
                </c:pt>
                <c:pt idx="72">
                  <c:v>1960</c:v>
                </c:pt>
                <c:pt idx="73">
                  <c:v>1990</c:v>
                </c:pt>
                <c:pt idx="74">
                  <c:v>2020</c:v>
                </c:pt>
                <c:pt idx="75">
                  <c:v>2050</c:v>
                </c:pt>
                <c:pt idx="76">
                  <c:v>2080</c:v>
                </c:pt>
                <c:pt idx="77">
                  <c:v>2110</c:v>
                </c:pt>
                <c:pt idx="78">
                  <c:v>2140</c:v>
                </c:pt>
                <c:pt idx="79">
                  <c:v>2170</c:v>
                </c:pt>
                <c:pt idx="80">
                  <c:v>2200</c:v>
                </c:pt>
                <c:pt idx="81">
                  <c:v>2230</c:v>
                </c:pt>
                <c:pt idx="82">
                  <c:v>2260</c:v>
                </c:pt>
                <c:pt idx="83">
                  <c:v>2290</c:v>
                </c:pt>
                <c:pt idx="84">
                  <c:v>2320</c:v>
                </c:pt>
                <c:pt idx="85">
                  <c:v>2350</c:v>
                </c:pt>
                <c:pt idx="86">
                  <c:v>2380</c:v>
                </c:pt>
                <c:pt idx="87">
                  <c:v>2410</c:v>
                </c:pt>
                <c:pt idx="88">
                  <c:v>2440</c:v>
                </c:pt>
                <c:pt idx="89">
                  <c:v>2470</c:v>
                </c:pt>
                <c:pt idx="90">
                  <c:v>2500</c:v>
                </c:pt>
                <c:pt idx="91">
                  <c:v>2530</c:v>
                </c:pt>
                <c:pt idx="92">
                  <c:v>2560</c:v>
                </c:pt>
                <c:pt idx="93">
                  <c:v>2590</c:v>
                </c:pt>
                <c:pt idx="94">
                  <c:v>2620</c:v>
                </c:pt>
                <c:pt idx="95">
                  <c:v>2650</c:v>
                </c:pt>
                <c:pt idx="96">
                  <c:v>2680</c:v>
                </c:pt>
                <c:pt idx="97">
                  <c:v>2710</c:v>
                </c:pt>
                <c:pt idx="98">
                  <c:v>2740</c:v>
                </c:pt>
                <c:pt idx="99">
                  <c:v>2770</c:v>
                </c:pt>
                <c:pt idx="100">
                  <c:v>2800</c:v>
                </c:pt>
                <c:pt idx="101">
                  <c:v>2830</c:v>
                </c:pt>
                <c:pt idx="102">
                  <c:v>2860</c:v>
                </c:pt>
                <c:pt idx="103">
                  <c:v>2890</c:v>
                </c:pt>
              </c:numCache>
            </c:numRef>
          </c:xVal>
          <c:yVal>
            <c:numRef>
              <c:f>Sheet1!$J$6:$J$109</c:f>
              <c:numCache>
                <c:formatCode>0.00_);[Red]\(0.00\)</c:formatCode>
                <c:ptCount val="104"/>
                <c:pt idx="0">
                  <c:v>65.350139284896386</c:v>
                </c:pt>
                <c:pt idx="1">
                  <c:v>65.41747261480586</c:v>
                </c:pt>
                <c:pt idx="2">
                  <c:v>65.491969106890195</c:v>
                </c:pt>
                <c:pt idx="3">
                  <c:v>65.566132776933728</c:v>
                </c:pt>
                <c:pt idx="4">
                  <c:v>65.639965931389042</c:v>
                </c:pt>
                <c:pt idx="5">
                  <c:v>65.713470854755215</c:v>
                </c:pt>
                <c:pt idx="6">
                  <c:v>65.786649809845684</c:v>
                </c:pt>
                <c:pt idx="7">
                  <c:v>65.85950503805222</c:v>
                </c:pt>
                <c:pt idx="8">
                  <c:v>65.932038759604836</c:v>
                </c:pt>
                <c:pt idx="9">
                  <c:v>66.004253173827919</c:v>
                </c:pt>
                <c:pt idx="10">
                  <c:v>66.076150459392423</c:v>
                </c:pt>
                <c:pt idx="11">
                  <c:v>66.289961026238615</c:v>
                </c:pt>
                <c:pt idx="12">
                  <c:v>66.500993936079453</c:v>
                </c:pt>
                <c:pt idx="13">
                  <c:v>66.709304810864012</c:v>
                </c:pt>
                <c:pt idx="14">
                  <c:v>66.914947752310297</c:v>
                </c:pt>
                <c:pt idx="15">
                  <c:v>67.11797539484823</c:v>
                </c:pt>
                <c:pt idx="16">
                  <c:v>67.318438956316697</c:v>
                </c:pt>
                <c:pt idx="17">
                  <c:v>67.516388286526933</c:v>
                </c:pt>
                <c:pt idx="18">
                  <c:v>67.711871913798177</c:v>
                </c:pt>
                <c:pt idx="19">
                  <c:v>67.904937089565465</c:v>
                </c:pt>
                <c:pt idx="20">
                  <c:v>68.095629831154113</c:v>
                </c:pt>
                <c:pt idx="21">
                  <c:v>68.283994962809118</c:v>
                </c:pt>
                <c:pt idx="22">
                  <c:v>68.470076155064277</c:v>
                </c:pt>
                <c:pt idx="23">
                  <c:v>68.653915962529481</c:v>
                </c:pt>
                <c:pt idx="24">
                  <c:v>68.835555860171752</c:v>
                </c:pt>
                <c:pt idx="25">
                  <c:v>69.015036278160537</c:v>
                </c:pt>
                <c:pt idx="26">
                  <c:v>69.192396635344352</c:v>
                </c:pt>
                <c:pt idx="27">
                  <c:v>69.367675371422138</c:v>
                </c:pt>
                <c:pt idx="28">
                  <c:v>69.540909977869447</c:v>
                </c:pt>
                <c:pt idx="29">
                  <c:v>69.712137027676093</c:v>
                </c:pt>
                <c:pt idx="30">
                  <c:v>69.881392203949417</c:v>
                </c:pt>
                <c:pt idx="31">
                  <c:v>70.048710327433881</c:v>
                </c:pt>
                <c:pt idx="32">
                  <c:v>70.214125382995661</c:v>
                </c:pt>
                <c:pt idx="33">
                  <c:v>70.377670545117923</c:v>
                </c:pt>
                <c:pt idx="34">
                  <c:v>70.539378202450493</c:v>
                </c:pt>
                <c:pt idx="35">
                  <c:v>70.699279981455277</c:v>
                </c:pt>
                <c:pt idx="36">
                  <c:v>70.857406769186468</c:v>
                </c:pt>
                <c:pt idx="37">
                  <c:v>71.013788735243168</c:v>
                </c:pt>
                <c:pt idx="38">
                  <c:v>71.168455352929726</c:v>
                </c:pt>
                <c:pt idx="39">
                  <c:v>71.321435419657348</c:v>
                </c:pt>
                <c:pt idx="40">
                  <c:v>71.472757076619359</c:v>
                </c:pt>
                <c:pt idx="41">
                  <c:v>71.62244782777023</c:v>
                </c:pt>
                <c:pt idx="42">
                  <c:v>71.770534558137768</c:v>
                </c:pt>
                <c:pt idx="43">
                  <c:v>71.917043551495794</c:v>
                </c:pt>
                <c:pt idx="44">
                  <c:v>72.062000507423676</c:v>
                </c:pt>
                <c:pt idx="45">
                  <c:v>72.205430557777987</c:v>
                </c:pt>
                <c:pt idx="46">
                  <c:v>72.347358282599913</c:v>
                </c:pt>
                <c:pt idx="47">
                  <c:v>72.487807725481247</c:v>
                </c:pt>
                <c:pt idx="48">
                  <c:v>72.626802408410725</c:v>
                </c:pt>
                <c:pt idx="49">
                  <c:v>72.764365346121465</c:v>
                </c:pt>
                <c:pt idx="50">
                  <c:v>72.900519059959052</c:v>
                </c:pt>
                <c:pt idx="51">
                  <c:v>73.035285591289323</c:v>
                </c:pt>
                <c:pt idx="52">
                  <c:v>73.168686514463801</c:v>
                </c:pt>
                <c:pt idx="53">
                  <c:v>73.300742949359872</c:v>
                </c:pt>
                <c:pt idx="54">
                  <c:v>73.431475573512287</c:v>
                </c:pt>
                <c:pt idx="55">
                  <c:v>73.560904633851564</c:v>
                </c:pt>
                <c:pt idx="56">
                  <c:v>73.689049958064274</c:v>
                </c:pt>
                <c:pt idx="57">
                  <c:v>73.815930965589672</c:v>
                </c:pt>
                <c:pt idx="58">
                  <c:v>73.941566678266256</c:v>
                </c:pt>
                <c:pt idx="59">
                  <c:v>74.065975730641384</c:v>
                </c:pt>
                <c:pt idx="60">
                  <c:v>74.189176379956649</c:v>
                </c:pt>
                <c:pt idx="61">
                  <c:v>74.31118651582085</c:v>
                </c:pt>
                <c:pt idx="62">
                  <c:v>74.432023669582094</c:v>
                </c:pt>
                <c:pt idx="63">
                  <c:v>74.551705023410108</c:v>
                </c:pt>
                <c:pt idx="64">
                  <c:v>74.670247419099297</c:v>
                </c:pt>
                <c:pt idx="65">
                  <c:v>74.787667366602591</c:v>
                </c:pt>
                <c:pt idx="66">
                  <c:v>74.903981052305852</c:v>
                </c:pt>
                <c:pt idx="67">
                  <c:v>75.019204347052053</c:v>
                </c:pt>
                <c:pt idx="68">
                  <c:v>75.133352813924176</c:v>
                </c:pt>
                <c:pt idx="69">
                  <c:v>75.246441715795342</c:v>
                </c:pt>
                <c:pt idx="70">
                  <c:v>75.358486022654404</c:v>
                </c:pt>
                <c:pt idx="71">
                  <c:v>75.469500418714858</c:v>
                </c:pt>
                <c:pt idx="72">
                  <c:v>75.579499309314485</c:v>
                </c:pt>
                <c:pt idx="73">
                  <c:v>75.688496827613193</c:v>
                </c:pt>
                <c:pt idx="74">
                  <c:v>75.796506841095834</c:v>
                </c:pt>
                <c:pt idx="75">
                  <c:v>75.903542957886685</c:v>
                </c:pt>
                <c:pt idx="76">
                  <c:v>76.009618532882186</c:v>
                </c:pt>
                <c:pt idx="77">
                  <c:v>76.114746673707785</c:v>
                </c:pt>
                <c:pt idx="78">
                  <c:v>76.218940246505142</c:v>
                </c:pt>
                <c:pt idx="79">
                  <c:v>76.32221188155512</c:v>
                </c:pt>
                <c:pt idx="80">
                  <c:v>76.424573978742217</c:v>
                </c:pt>
                <c:pt idx="81">
                  <c:v>76.526038712865542</c:v>
                </c:pt>
                <c:pt idx="82">
                  <c:v>76.626618038801681</c:v>
                </c:pt>
                <c:pt idx="83">
                  <c:v>76.726323696523849</c:v>
                </c:pt>
                <c:pt idx="84">
                  <c:v>76.825167215982532</c:v>
                </c:pt>
                <c:pt idx="85">
                  <c:v>76.923159921851763</c:v>
                </c:pt>
                <c:pt idx="86">
                  <c:v>77.020312938145537</c:v>
                </c:pt>
                <c:pt idx="87">
                  <c:v>77.116637192708509</c:v>
                </c:pt>
                <c:pt idx="88">
                  <c:v>77.212143421584983</c:v>
                </c:pt>
                <c:pt idx="89">
                  <c:v>77.306842173270155</c:v>
                </c:pt>
                <c:pt idx="90">
                  <c:v>77.400743812847139</c:v>
                </c:pt>
                <c:pt idx="91">
                  <c:v>77.493858526013597</c:v>
                </c:pt>
                <c:pt idx="92">
                  <c:v>77.586196323001417</c:v>
                </c:pt>
                <c:pt idx="93">
                  <c:v>77.677767042392588</c:v>
                </c:pt>
                <c:pt idx="94">
                  <c:v>77.768580354834668</c:v>
                </c:pt>
                <c:pt idx="95">
                  <c:v>77.858645766658981</c:v>
                </c:pt>
                <c:pt idx="96">
                  <c:v>77.947972623404411</c:v>
                </c:pt>
                <c:pt idx="97">
                  <c:v>78.036570113249709</c:v>
                </c:pt>
                <c:pt idx="98">
                  <c:v>78.124447270357223</c:v>
                </c:pt>
                <c:pt idx="99">
                  <c:v>78.211612978130546</c:v>
                </c:pt>
                <c:pt idx="100">
                  <c:v>78.298075972388972</c:v>
                </c:pt>
                <c:pt idx="101">
                  <c:v>78.383844844460839</c:v>
                </c:pt>
                <c:pt idx="102">
                  <c:v>78.468928044198563</c:v>
                </c:pt>
                <c:pt idx="103">
                  <c:v>78.553333882917627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FFBC-44B1-8E4A-338C69D62B3D}"/>
            </c:ext>
          </c:extLst>
        </c:ser>
        <c:ser>
          <c:idx val="3"/>
          <c:order val="3"/>
          <c:tx>
            <c:v>c=8E-4</c:v>
          </c:tx>
          <c:spPr>
            <a:ln w="952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xVal>
            <c:numRef>
              <c:f>Sheet1!$B$6:$B$109</c:f>
              <c:numCache>
                <c:formatCode>General</c:formatCode>
                <c:ptCount val="104"/>
                <c:pt idx="0">
                  <c:v>1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80</c:v>
                </c:pt>
                <c:pt idx="9">
                  <c:v>90</c:v>
                </c:pt>
                <c:pt idx="10">
                  <c:v>100</c:v>
                </c:pt>
                <c:pt idx="11">
                  <c:v>130</c:v>
                </c:pt>
                <c:pt idx="12">
                  <c:v>160</c:v>
                </c:pt>
                <c:pt idx="13">
                  <c:v>190</c:v>
                </c:pt>
                <c:pt idx="14">
                  <c:v>220</c:v>
                </c:pt>
                <c:pt idx="15">
                  <c:v>250</c:v>
                </c:pt>
                <c:pt idx="16">
                  <c:v>280</c:v>
                </c:pt>
                <c:pt idx="17">
                  <c:v>310</c:v>
                </c:pt>
                <c:pt idx="18">
                  <c:v>340</c:v>
                </c:pt>
                <c:pt idx="19">
                  <c:v>370</c:v>
                </c:pt>
                <c:pt idx="20">
                  <c:v>400</c:v>
                </c:pt>
                <c:pt idx="21">
                  <c:v>430</c:v>
                </c:pt>
                <c:pt idx="22">
                  <c:v>460</c:v>
                </c:pt>
                <c:pt idx="23">
                  <c:v>490</c:v>
                </c:pt>
                <c:pt idx="24">
                  <c:v>520</c:v>
                </c:pt>
                <c:pt idx="25">
                  <c:v>550</c:v>
                </c:pt>
                <c:pt idx="26">
                  <c:v>580</c:v>
                </c:pt>
                <c:pt idx="27">
                  <c:v>610</c:v>
                </c:pt>
                <c:pt idx="28">
                  <c:v>640</c:v>
                </c:pt>
                <c:pt idx="29">
                  <c:v>670</c:v>
                </c:pt>
                <c:pt idx="30">
                  <c:v>700</c:v>
                </c:pt>
                <c:pt idx="31">
                  <c:v>730</c:v>
                </c:pt>
                <c:pt idx="32">
                  <c:v>760</c:v>
                </c:pt>
                <c:pt idx="33">
                  <c:v>790</c:v>
                </c:pt>
                <c:pt idx="34">
                  <c:v>820</c:v>
                </c:pt>
                <c:pt idx="35">
                  <c:v>850</c:v>
                </c:pt>
                <c:pt idx="36">
                  <c:v>880</c:v>
                </c:pt>
                <c:pt idx="37">
                  <c:v>910</c:v>
                </c:pt>
                <c:pt idx="38">
                  <c:v>940</c:v>
                </c:pt>
                <c:pt idx="39">
                  <c:v>970</c:v>
                </c:pt>
                <c:pt idx="40">
                  <c:v>1000</c:v>
                </c:pt>
                <c:pt idx="41">
                  <c:v>1030</c:v>
                </c:pt>
                <c:pt idx="42">
                  <c:v>1060</c:v>
                </c:pt>
                <c:pt idx="43">
                  <c:v>1090</c:v>
                </c:pt>
                <c:pt idx="44">
                  <c:v>1120</c:v>
                </c:pt>
                <c:pt idx="45">
                  <c:v>1150</c:v>
                </c:pt>
                <c:pt idx="46">
                  <c:v>1180</c:v>
                </c:pt>
                <c:pt idx="47">
                  <c:v>1210</c:v>
                </c:pt>
                <c:pt idx="48">
                  <c:v>1240</c:v>
                </c:pt>
                <c:pt idx="49">
                  <c:v>1270</c:v>
                </c:pt>
                <c:pt idx="50">
                  <c:v>1300</c:v>
                </c:pt>
                <c:pt idx="51">
                  <c:v>1330</c:v>
                </c:pt>
                <c:pt idx="52">
                  <c:v>1360</c:v>
                </c:pt>
                <c:pt idx="53">
                  <c:v>1390</c:v>
                </c:pt>
                <c:pt idx="54">
                  <c:v>1420</c:v>
                </c:pt>
                <c:pt idx="55">
                  <c:v>1450</c:v>
                </c:pt>
                <c:pt idx="56">
                  <c:v>1480</c:v>
                </c:pt>
                <c:pt idx="57">
                  <c:v>1510</c:v>
                </c:pt>
                <c:pt idx="58">
                  <c:v>1540</c:v>
                </c:pt>
                <c:pt idx="59">
                  <c:v>1570</c:v>
                </c:pt>
                <c:pt idx="60">
                  <c:v>1600</c:v>
                </c:pt>
                <c:pt idx="61">
                  <c:v>1630</c:v>
                </c:pt>
                <c:pt idx="62">
                  <c:v>1660</c:v>
                </c:pt>
                <c:pt idx="63">
                  <c:v>1690</c:v>
                </c:pt>
                <c:pt idx="64">
                  <c:v>1720</c:v>
                </c:pt>
                <c:pt idx="65">
                  <c:v>1750</c:v>
                </c:pt>
                <c:pt idx="66">
                  <c:v>1780</c:v>
                </c:pt>
                <c:pt idx="67">
                  <c:v>1810</c:v>
                </c:pt>
                <c:pt idx="68">
                  <c:v>1840</c:v>
                </c:pt>
                <c:pt idx="69">
                  <c:v>1870</c:v>
                </c:pt>
                <c:pt idx="70">
                  <c:v>1900</c:v>
                </c:pt>
                <c:pt idx="71">
                  <c:v>1930</c:v>
                </c:pt>
                <c:pt idx="72">
                  <c:v>1960</c:v>
                </c:pt>
                <c:pt idx="73">
                  <c:v>1990</c:v>
                </c:pt>
                <c:pt idx="74">
                  <c:v>2020</c:v>
                </c:pt>
                <c:pt idx="75">
                  <c:v>2050</c:v>
                </c:pt>
                <c:pt idx="76">
                  <c:v>2080</c:v>
                </c:pt>
                <c:pt idx="77">
                  <c:v>2110</c:v>
                </c:pt>
                <c:pt idx="78">
                  <c:v>2140</c:v>
                </c:pt>
                <c:pt idx="79">
                  <c:v>2170</c:v>
                </c:pt>
                <c:pt idx="80">
                  <c:v>2200</c:v>
                </c:pt>
                <c:pt idx="81">
                  <c:v>2230</c:v>
                </c:pt>
                <c:pt idx="82">
                  <c:v>2260</c:v>
                </c:pt>
                <c:pt idx="83">
                  <c:v>2290</c:v>
                </c:pt>
                <c:pt idx="84">
                  <c:v>2320</c:v>
                </c:pt>
                <c:pt idx="85">
                  <c:v>2350</c:v>
                </c:pt>
                <c:pt idx="86">
                  <c:v>2380</c:v>
                </c:pt>
                <c:pt idx="87">
                  <c:v>2410</c:v>
                </c:pt>
                <c:pt idx="88">
                  <c:v>2440</c:v>
                </c:pt>
                <c:pt idx="89">
                  <c:v>2470</c:v>
                </c:pt>
                <c:pt idx="90">
                  <c:v>2500</c:v>
                </c:pt>
                <c:pt idx="91">
                  <c:v>2530</c:v>
                </c:pt>
                <c:pt idx="92">
                  <c:v>2560</c:v>
                </c:pt>
                <c:pt idx="93">
                  <c:v>2590</c:v>
                </c:pt>
                <c:pt idx="94">
                  <c:v>2620</c:v>
                </c:pt>
                <c:pt idx="95">
                  <c:v>2650</c:v>
                </c:pt>
                <c:pt idx="96">
                  <c:v>2680</c:v>
                </c:pt>
                <c:pt idx="97">
                  <c:v>2710</c:v>
                </c:pt>
                <c:pt idx="98">
                  <c:v>2740</c:v>
                </c:pt>
                <c:pt idx="99">
                  <c:v>2770</c:v>
                </c:pt>
                <c:pt idx="100">
                  <c:v>2800</c:v>
                </c:pt>
                <c:pt idx="101">
                  <c:v>2830</c:v>
                </c:pt>
                <c:pt idx="102">
                  <c:v>2860</c:v>
                </c:pt>
                <c:pt idx="103">
                  <c:v>2890</c:v>
                </c:pt>
              </c:numCache>
            </c:numRef>
          </c:xVal>
          <c:yVal>
            <c:numRef>
              <c:f>Sheet1!$K$6:$K$109</c:f>
              <c:numCache>
                <c:formatCode>0.00_);[Red]\(0.00\)</c:formatCode>
                <c:ptCount val="104"/>
                <c:pt idx="0">
                  <c:v>65.362628979464603</c:v>
                </c:pt>
                <c:pt idx="1">
                  <c:v>65.541448390984698</c:v>
                </c:pt>
                <c:pt idx="2">
                  <c:v>65.7378999473584</c:v>
                </c:pt>
                <c:pt idx="3">
                  <c:v>65.932038759604836</c:v>
                </c:pt>
                <c:pt idx="4">
                  <c:v>66.123906867156776</c:v>
                </c:pt>
                <c:pt idx="5">
                  <c:v>66.313545264857822</c:v>
                </c:pt>
                <c:pt idx="6">
                  <c:v>66.500993936079453</c:v>
                </c:pt>
                <c:pt idx="7">
                  <c:v>66.686291884557562</c:v>
                </c:pt>
                <c:pt idx="8">
                  <c:v>66.869477165006828</c:v>
                </c:pt>
                <c:pt idx="9">
                  <c:v>67.05058691256869</c:v>
                </c:pt>
                <c:pt idx="10">
                  <c:v>67.229657371145095</c:v>
                </c:pt>
                <c:pt idx="11">
                  <c:v>67.754982648972003</c:v>
                </c:pt>
                <c:pt idx="12">
                  <c:v>68.263179079823459</c:v>
                </c:pt>
                <c:pt idx="13">
                  <c:v>68.755095998708072</c:v>
                </c:pt>
                <c:pt idx="14">
                  <c:v>69.23152602413694</c:v>
                </c:pt>
                <c:pt idx="15">
                  <c:v>69.693209821484217</c:v>
                </c:pt>
                <c:pt idx="16">
                  <c:v>70.140840385089916</c:v>
                </c:pt>
                <c:pt idx="17">
                  <c:v>70.575066895789561</c:v>
                </c:pt>
                <c:pt idx="18">
                  <c:v>70.996498202951273</c:v>
                </c:pt>
                <c:pt idx="19">
                  <c:v>71.405705973638149</c:v>
                </c:pt>
                <c:pt idx="20">
                  <c:v>71.803227546003043</c:v>
                </c:pt>
                <c:pt idx="21">
                  <c:v>72.189568519309574</c:v>
                </c:pt>
                <c:pt idx="22">
                  <c:v>72.565205108929973</c:v>
                </c:pt>
                <c:pt idx="23">
                  <c:v>72.930586291192128</c:v>
                </c:pt>
                <c:pt idx="24">
                  <c:v>73.286135759947967</c:v>
                </c:pt>
                <c:pt idx="25">
                  <c:v>73.632253714139935</c:v>
                </c:pt>
                <c:pt idx="26">
                  <c:v>73.969318493392322</c:v>
                </c:pt>
                <c:pt idx="27">
                  <c:v>74.297688076698364</c:v>
                </c:pt>
                <c:pt idx="28">
                  <c:v>74.617701457569453</c:v>
                </c:pt>
                <c:pt idx="29">
                  <c:v>74.929679907525042</c:v>
                </c:pt>
                <c:pt idx="30">
                  <c:v>75.233928138498726</c:v>
                </c:pt>
                <c:pt idx="31">
                  <c:v>75.530735373593927</c:v>
                </c:pt>
                <c:pt idx="32">
                  <c:v>75.820376334618402</c:v>
                </c:pt>
                <c:pt idx="33">
                  <c:v>76.10311215394222</c:v>
                </c:pt>
                <c:pt idx="34">
                  <c:v>76.379191217444031</c:v>
                </c:pt>
                <c:pt idx="35">
                  <c:v>76.64884994462011</c:v>
                </c:pt>
                <c:pt idx="36">
                  <c:v>76.91231351132032</c:v>
                </c:pt>
                <c:pt idx="37">
                  <c:v>77.169796520032406</c:v>
                </c:pt>
                <c:pt idx="38">
                  <c:v>77.421503622155129</c:v>
                </c:pt>
                <c:pt idx="39">
                  <c:v>77.667630096271012</c:v>
                </c:pt>
                <c:pt idx="40">
                  <c:v>77.90836238604804</c:v>
                </c:pt>
                <c:pt idx="41">
                  <c:v>78.143878601057196</c:v>
                </c:pt>
                <c:pt idx="42">
                  <c:v>78.374348983488147</c:v>
                </c:pt>
                <c:pt idx="43">
                  <c:v>78.599936343471128</c:v>
                </c:pt>
                <c:pt idx="44">
                  <c:v>78.820796465468007</c:v>
                </c:pt>
                <c:pt idx="45">
                  <c:v>79.037078487974981</c:v>
                </c:pt>
                <c:pt idx="46">
                  <c:v>79.248925258580869</c:v>
                </c:pt>
                <c:pt idx="47">
                  <c:v>79.456473666246382</c:v>
                </c:pt>
                <c:pt idx="48">
                  <c:v>79.65985495250878</c:v>
                </c:pt>
                <c:pt idx="49">
                  <c:v>79.859195003170626</c:v>
                </c:pt>
                <c:pt idx="50">
                  <c:v>80.054614621899731</c:v>
                </c:pt>
                <c:pt idx="51">
                  <c:v>80.246229787048577</c:v>
                </c:pt>
                <c:pt idx="52">
                  <c:v>80.434151892893127</c:v>
                </c:pt>
                <c:pt idx="53">
                  <c:v>80.618487976393496</c:v>
                </c:pt>
                <c:pt idx="54">
                  <c:v>80.79934093048935</c:v>
                </c:pt>
                <c:pt idx="55">
                  <c:v>80.97680970486266</c:v>
                </c:pt>
                <c:pt idx="56">
                  <c:v>81.150989495026096</c:v>
                </c:pt>
                <c:pt idx="57">
                  <c:v>81.321971920529037</c:v>
                </c:pt>
                <c:pt idx="58">
                  <c:v>81.48984519301078</c:v>
                </c:pt>
                <c:pt idx="59">
                  <c:v>81.654694274775935</c:v>
                </c:pt>
                <c:pt idx="60">
                  <c:v>81.816601028514853</c:v>
                </c:pt>
                <c:pt idx="61">
                  <c:v>81.975644358745654</c:v>
                </c:pt>
                <c:pt idx="62">
                  <c:v>82.131900345511468</c:v>
                </c:pt>
                <c:pt idx="63">
                  <c:v>82.285442370827198</c:v>
                </c:pt>
                <c:pt idx="64">
                  <c:v>82.436341238334393</c:v>
                </c:pt>
                <c:pt idx="65">
                  <c:v>82.584665286589214</c:v>
                </c:pt>
                <c:pt idx="66">
                  <c:v>82.730480496378618</c:v>
                </c:pt>
                <c:pt idx="67">
                  <c:v>82.873850592431651</c:v>
                </c:pt>
                <c:pt idx="68">
                  <c:v>83.014837139867026</c:v>
                </c:pt>
                <c:pt idx="69">
                  <c:v>83.153499635694615</c:v>
                </c:pt>
                <c:pt idx="70">
                  <c:v>83.289895595666309</c:v>
                </c:pt>
                <c:pt idx="71">
                  <c:v>83.424080636752052</c:v>
                </c:pt>
                <c:pt idx="72">
                  <c:v>83.556108555497588</c:v>
                </c:pt>
                <c:pt idx="73">
                  <c:v>83.686031402503758</c:v>
                </c:pt>
                <c:pt idx="74">
                  <c:v>83.813899553251105</c:v>
                </c:pt>
                <c:pt idx="75">
                  <c:v>83.939761775478772</c:v>
                </c:pt>
                <c:pt idx="76">
                  <c:v>84.063665293312951</c:v>
                </c:pt>
                <c:pt idx="77">
                  <c:v>84.185655848327784</c:v>
                </c:pt>
                <c:pt idx="78">
                  <c:v>84.305777757709748</c:v>
                </c:pt>
                <c:pt idx="79">
                  <c:v>84.424073969685395</c:v>
                </c:pt>
                <c:pt idx="80">
                  <c:v>84.540586116362775</c:v>
                </c:pt>
                <c:pt idx="81">
                  <c:v>84.655354564127066</c:v>
                </c:pt>
                <c:pt idx="82">
                  <c:v>84.768418461722291</c:v>
                </c:pt>
                <c:pt idx="83">
                  <c:v>84.879815786142956</c:v>
                </c:pt>
                <c:pt idx="84">
                  <c:v>84.98958338645194</c:v>
                </c:pt>
                <c:pt idx="85">
                  <c:v>85.097757025633626</c:v>
                </c:pt>
                <c:pt idx="86">
                  <c:v>85.204371420585176</c:v>
                </c:pt>
                <c:pt idx="87">
                  <c:v>85.309460280342279</c:v>
                </c:pt>
                <c:pt idx="88">
                  <c:v>85.413056342630242</c:v>
                </c:pt>
                <c:pt idx="89">
                  <c:v>85.515191408825899</c:v>
                </c:pt>
                <c:pt idx="90">
                  <c:v>85.615896377410962</c:v>
                </c:pt>
                <c:pt idx="91">
                  <c:v>85.715201275992428</c:v>
                </c:pt>
                <c:pt idx="92">
                  <c:v>85.813135291961771</c:v>
                </c:pt>
                <c:pt idx="93">
                  <c:v>85.909726801860216</c:v>
                </c:pt>
                <c:pt idx="94">
                  <c:v>86.005003399513697</c:v>
                </c:pt>
                <c:pt idx="95">
                  <c:v>86.098991922997797</c:v>
                </c:pt>
                <c:pt idx="96">
                  <c:v>86.191718480488916</c:v>
                </c:pt>
                <c:pt idx="97">
                  <c:v>86.283208475055673</c:v>
                </c:pt>
                <c:pt idx="98">
                  <c:v>86.373486628441071</c:v>
                </c:pt>
                <c:pt idx="99">
                  <c:v>86.462577003882942</c:v>
                </c:pt>
                <c:pt idx="100">
                  <c:v>86.550503028018582</c:v>
                </c:pt>
                <c:pt idx="101">
                  <c:v>86.637287511915858</c:v>
                </c:pt>
                <c:pt idx="102">
                  <c:v>86.722952671271628</c:v>
                </c:pt>
                <c:pt idx="103">
                  <c:v>86.807520145815857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3-FFBC-44B1-8E4A-338C69D62B3D}"/>
            </c:ext>
          </c:extLst>
        </c:ser>
        <c:ser>
          <c:idx val="4"/>
          <c:order val="4"/>
          <c:tx>
            <c:v>c=1.5E-3</c:v>
          </c:tx>
          <c:spPr>
            <a:ln w="9525" cap="rnd">
              <a:solidFill>
                <a:srgbClr val="7030A0"/>
              </a:solidFill>
              <a:round/>
            </a:ln>
            <a:effectLst/>
          </c:spPr>
          <c:marker>
            <c:symbol val="none"/>
          </c:marker>
          <c:xVal>
            <c:numRef>
              <c:f>Sheet1!$B$6:$B$109</c:f>
              <c:numCache>
                <c:formatCode>General</c:formatCode>
                <c:ptCount val="104"/>
                <c:pt idx="0">
                  <c:v>1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80</c:v>
                </c:pt>
                <c:pt idx="9">
                  <c:v>90</c:v>
                </c:pt>
                <c:pt idx="10">
                  <c:v>100</c:v>
                </c:pt>
                <c:pt idx="11">
                  <c:v>130</c:v>
                </c:pt>
                <c:pt idx="12">
                  <c:v>160</c:v>
                </c:pt>
                <c:pt idx="13">
                  <c:v>190</c:v>
                </c:pt>
                <c:pt idx="14">
                  <c:v>220</c:v>
                </c:pt>
                <c:pt idx="15">
                  <c:v>250</c:v>
                </c:pt>
                <c:pt idx="16">
                  <c:v>280</c:v>
                </c:pt>
                <c:pt idx="17">
                  <c:v>310</c:v>
                </c:pt>
                <c:pt idx="18">
                  <c:v>340</c:v>
                </c:pt>
                <c:pt idx="19">
                  <c:v>370</c:v>
                </c:pt>
                <c:pt idx="20">
                  <c:v>400</c:v>
                </c:pt>
                <c:pt idx="21">
                  <c:v>430</c:v>
                </c:pt>
                <c:pt idx="22">
                  <c:v>460</c:v>
                </c:pt>
                <c:pt idx="23">
                  <c:v>490</c:v>
                </c:pt>
                <c:pt idx="24">
                  <c:v>520</c:v>
                </c:pt>
                <c:pt idx="25">
                  <c:v>550</c:v>
                </c:pt>
                <c:pt idx="26">
                  <c:v>580</c:v>
                </c:pt>
                <c:pt idx="27">
                  <c:v>610</c:v>
                </c:pt>
                <c:pt idx="28">
                  <c:v>640</c:v>
                </c:pt>
                <c:pt idx="29">
                  <c:v>670</c:v>
                </c:pt>
                <c:pt idx="30">
                  <c:v>700</c:v>
                </c:pt>
                <c:pt idx="31">
                  <c:v>730</c:v>
                </c:pt>
                <c:pt idx="32">
                  <c:v>760</c:v>
                </c:pt>
                <c:pt idx="33">
                  <c:v>790</c:v>
                </c:pt>
                <c:pt idx="34">
                  <c:v>820</c:v>
                </c:pt>
                <c:pt idx="35">
                  <c:v>850</c:v>
                </c:pt>
                <c:pt idx="36">
                  <c:v>880</c:v>
                </c:pt>
                <c:pt idx="37">
                  <c:v>910</c:v>
                </c:pt>
                <c:pt idx="38">
                  <c:v>940</c:v>
                </c:pt>
                <c:pt idx="39">
                  <c:v>970</c:v>
                </c:pt>
                <c:pt idx="40">
                  <c:v>1000</c:v>
                </c:pt>
                <c:pt idx="41">
                  <c:v>1030</c:v>
                </c:pt>
                <c:pt idx="42">
                  <c:v>1060</c:v>
                </c:pt>
                <c:pt idx="43">
                  <c:v>1090</c:v>
                </c:pt>
                <c:pt idx="44">
                  <c:v>1120</c:v>
                </c:pt>
                <c:pt idx="45">
                  <c:v>1150</c:v>
                </c:pt>
                <c:pt idx="46">
                  <c:v>1180</c:v>
                </c:pt>
                <c:pt idx="47">
                  <c:v>1210</c:v>
                </c:pt>
                <c:pt idx="48">
                  <c:v>1240</c:v>
                </c:pt>
                <c:pt idx="49">
                  <c:v>1270</c:v>
                </c:pt>
                <c:pt idx="50">
                  <c:v>1300</c:v>
                </c:pt>
                <c:pt idx="51">
                  <c:v>1330</c:v>
                </c:pt>
                <c:pt idx="52">
                  <c:v>1360</c:v>
                </c:pt>
                <c:pt idx="53">
                  <c:v>1390</c:v>
                </c:pt>
                <c:pt idx="54">
                  <c:v>1420</c:v>
                </c:pt>
                <c:pt idx="55">
                  <c:v>1450</c:v>
                </c:pt>
                <c:pt idx="56">
                  <c:v>1480</c:v>
                </c:pt>
                <c:pt idx="57">
                  <c:v>1510</c:v>
                </c:pt>
                <c:pt idx="58">
                  <c:v>1540</c:v>
                </c:pt>
                <c:pt idx="59">
                  <c:v>1570</c:v>
                </c:pt>
                <c:pt idx="60">
                  <c:v>1600</c:v>
                </c:pt>
                <c:pt idx="61">
                  <c:v>1630</c:v>
                </c:pt>
                <c:pt idx="62">
                  <c:v>1660</c:v>
                </c:pt>
                <c:pt idx="63">
                  <c:v>1690</c:v>
                </c:pt>
                <c:pt idx="64">
                  <c:v>1720</c:v>
                </c:pt>
                <c:pt idx="65">
                  <c:v>1750</c:v>
                </c:pt>
                <c:pt idx="66">
                  <c:v>1780</c:v>
                </c:pt>
                <c:pt idx="67">
                  <c:v>1810</c:v>
                </c:pt>
                <c:pt idx="68">
                  <c:v>1840</c:v>
                </c:pt>
                <c:pt idx="69">
                  <c:v>1870</c:v>
                </c:pt>
                <c:pt idx="70">
                  <c:v>1900</c:v>
                </c:pt>
                <c:pt idx="71">
                  <c:v>1930</c:v>
                </c:pt>
                <c:pt idx="72">
                  <c:v>1960</c:v>
                </c:pt>
                <c:pt idx="73">
                  <c:v>1990</c:v>
                </c:pt>
                <c:pt idx="74">
                  <c:v>2020</c:v>
                </c:pt>
                <c:pt idx="75">
                  <c:v>2050</c:v>
                </c:pt>
                <c:pt idx="76">
                  <c:v>2080</c:v>
                </c:pt>
                <c:pt idx="77">
                  <c:v>2110</c:v>
                </c:pt>
                <c:pt idx="78">
                  <c:v>2140</c:v>
                </c:pt>
                <c:pt idx="79">
                  <c:v>2170</c:v>
                </c:pt>
                <c:pt idx="80">
                  <c:v>2200</c:v>
                </c:pt>
                <c:pt idx="81">
                  <c:v>2230</c:v>
                </c:pt>
                <c:pt idx="82">
                  <c:v>2260</c:v>
                </c:pt>
                <c:pt idx="83">
                  <c:v>2290</c:v>
                </c:pt>
                <c:pt idx="84">
                  <c:v>2320</c:v>
                </c:pt>
                <c:pt idx="85">
                  <c:v>2350</c:v>
                </c:pt>
                <c:pt idx="86">
                  <c:v>2380</c:v>
                </c:pt>
                <c:pt idx="87">
                  <c:v>2410</c:v>
                </c:pt>
                <c:pt idx="88">
                  <c:v>2440</c:v>
                </c:pt>
                <c:pt idx="89">
                  <c:v>2470</c:v>
                </c:pt>
                <c:pt idx="90">
                  <c:v>2500</c:v>
                </c:pt>
                <c:pt idx="91">
                  <c:v>2530</c:v>
                </c:pt>
                <c:pt idx="92">
                  <c:v>2560</c:v>
                </c:pt>
                <c:pt idx="93">
                  <c:v>2590</c:v>
                </c:pt>
                <c:pt idx="94">
                  <c:v>2620</c:v>
                </c:pt>
                <c:pt idx="95">
                  <c:v>2650</c:v>
                </c:pt>
                <c:pt idx="96">
                  <c:v>2680</c:v>
                </c:pt>
                <c:pt idx="97">
                  <c:v>2710</c:v>
                </c:pt>
                <c:pt idx="98">
                  <c:v>2740</c:v>
                </c:pt>
                <c:pt idx="99">
                  <c:v>2770</c:v>
                </c:pt>
                <c:pt idx="100">
                  <c:v>2800</c:v>
                </c:pt>
                <c:pt idx="101">
                  <c:v>2830</c:v>
                </c:pt>
                <c:pt idx="102">
                  <c:v>2860</c:v>
                </c:pt>
                <c:pt idx="103">
                  <c:v>2890</c:v>
                </c:pt>
              </c:numCache>
            </c:numRef>
          </c:xVal>
          <c:yVal>
            <c:numRef>
              <c:f>Sheet1!$L$6:$L$109</c:f>
              <c:numCache>
                <c:formatCode>0.00_);[Red]\(0.00\)</c:formatCode>
                <c:ptCount val="104"/>
                <c:pt idx="0">
                  <c:v>65.380098833662231</c:v>
                </c:pt>
                <c:pt idx="1">
                  <c:v>65.713470854755215</c:v>
                </c:pt>
                <c:pt idx="2">
                  <c:v>66.076150459392423</c:v>
                </c:pt>
                <c:pt idx="3">
                  <c:v>66.430954796100451</c:v>
                </c:pt>
                <c:pt idx="4">
                  <c:v>66.77814626612431</c:v>
                </c:pt>
                <c:pt idx="5">
                  <c:v>67.11797539484823</c:v>
                </c:pt>
                <c:pt idx="6">
                  <c:v>67.450681513216637</c:v>
                </c:pt>
                <c:pt idx="7">
                  <c:v>67.776493391768582</c:v>
                </c:pt>
                <c:pt idx="8">
                  <c:v>68.095629831154113</c:v>
                </c:pt>
                <c:pt idx="9">
                  <c:v>68.408300212638906</c:v>
                </c:pt>
                <c:pt idx="10">
                  <c:v>68.714705011779358</c:v>
                </c:pt>
                <c:pt idx="11">
                  <c:v>69.598206942816972</c:v>
                </c:pt>
                <c:pt idx="12">
                  <c:v>70.431775687499851</c:v>
                </c:pt>
                <c:pt idx="13">
                  <c:v>71.219634700050761</c:v>
                </c:pt>
                <c:pt idx="14">
                  <c:v>71.965533732802669</c:v>
                </c:pt>
                <c:pt idx="15">
                  <c:v>72.672814681596506</c:v>
                </c:pt>
                <c:pt idx="16">
                  <c:v>73.344466572228725</c:v>
                </c:pt>
                <c:pt idx="17">
                  <c:v>73.98317174871886</c:v>
                </c:pt>
                <c:pt idx="18">
                  <c:v>74.591344884157024</c:v>
                </c:pt>
                <c:pt idx="19">
                  <c:v>75.171166098776496</c:v>
                </c:pt>
                <c:pt idx="20">
                  <c:v>75.724609210914963</c:v>
                </c:pt>
                <c:pt idx="21">
                  <c:v>76.253465945353625</c:v>
                </c:pt>
                <c:pt idx="22">
                  <c:v>76.759366766061717</c:v>
                </c:pt>
                <c:pt idx="23">
                  <c:v>77.243798876243901</c:v>
                </c:pt>
                <c:pt idx="24">
                  <c:v>77.7081218300724</c:v>
                </c:pt>
                <c:pt idx="25">
                  <c:v>78.153581121802532</c:v>
                </c:pt>
                <c:pt idx="26">
                  <c:v>78.581320054748275</c:v>
                </c:pt>
                <c:pt idx="27">
                  <c:v>78.992390141507684</c:v>
                </c:pt>
                <c:pt idx="28">
                  <c:v>79.387760245322852</c:v>
                </c:pt>
                <c:pt idx="29">
                  <c:v>79.768324638568089</c:v>
                </c:pt>
                <c:pt idx="30">
                  <c:v>80.134910126549826</c:v>
                </c:pt>
                <c:pt idx="31">
                  <c:v>80.488282361877083</c:v>
                </c:pt>
                <c:pt idx="32">
                  <c:v>80.829151455679906</c:v>
                </c:pt>
                <c:pt idx="33">
                  <c:v>81.158176976171347</c:v>
                </c:pt>
                <c:pt idx="34">
                  <c:v>81.475972411873116</c:v>
                </c:pt>
                <c:pt idx="35">
                  <c:v>81.783109165784921</c:v>
                </c:pt>
                <c:pt idx="36">
                  <c:v>82.080120137491079</c:v>
                </c:pt>
                <c:pt idx="37">
                  <c:v>82.367502942360261</c:v>
                </c:pt>
                <c:pt idx="38">
                  <c:v>82.645722810356915</c:v>
                </c:pt>
                <c:pt idx="39">
                  <c:v>82.915215201342534</c:v>
                </c:pt>
                <c:pt idx="40">
                  <c:v>83.176388168939354</c:v>
                </c:pt>
                <c:pt idx="41">
                  <c:v>83.429624500919758</c:v>
                </c:pt>
                <c:pt idx="42">
                  <c:v>83.67528366056294</c:v>
                </c:pt>
                <c:pt idx="43">
                  <c:v>83.913703550392157</c:v>
                </c:pt>
                <c:pt idx="44">
                  <c:v>84.145202117096289</c:v>
                </c:pt>
                <c:pt idx="45">
                  <c:v>84.370078814184225</c:v>
                </c:pt>
                <c:pt idx="46">
                  <c:v>84.588615936966391</c:v>
                </c:pt>
                <c:pt idx="47">
                  <c:v>84.801079842761666</c:v>
                </c:pt>
                <c:pt idx="48">
                  <c:v>85.007722067751089</c:v>
                </c:pt>
                <c:pt idx="49">
                  <c:v>85.208780350611264</c:v>
                </c:pt>
                <c:pt idx="50">
                  <c:v>85.4044795719349</c:v>
                </c:pt>
                <c:pt idx="51">
                  <c:v>85.595032617458727</c:v>
                </c:pt>
                <c:pt idx="52">
                  <c:v>85.780641172253581</c:v>
                </c:pt>
                <c:pt idx="53">
                  <c:v>85.961496452269245</c:v>
                </c:pt>
                <c:pt idx="54">
                  <c:v>86.137779878956025</c:v>
                </c:pt>
                <c:pt idx="55">
                  <c:v>86.309663702091811</c:v>
                </c:pt>
                <c:pt idx="56">
                  <c:v>86.477311575419833</c:v>
                </c:pt>
                <c:pt idx="57">
                  <c:v>86.6408790892376</c:v>
                </c:pt>
                <c:pt idx="58">
                  <c:v>86.800514263665761</c:v>
                </c:pt>
                <c:pt idx="59">
                  <c:v>86.956358005958947</c:v>
                </c:pt>
                <c:pt idx="60">
                  <c:v>87.108544534895003</c:v>
                </c:pt>
                <c:pt idx="61">
                  <c:v>87.257201774987692</c:v>
                </c:pt>
                <c:pt idx="62">
                  <c:v>87.402451723008653</c:v>
                </c:pt>
                <c:pt idx="63">
                  <c:v>87.544410789071804</c:v>
                </c:pt>
                <c:pt idx="64">
                  <c:v>87.683190114325768</c:v>
                </c:pt>
                <c:pt idx="65">
                  <c:v>87.818895867112474</c:v>
                </c:pt>
                <c:pt idx="66">
                  <c:v>87.951629519283642</c:v>
                </c:pt>
                <c:pt idx="67">
                  <c:v>88.081488104215083</c:v>
                </c:pt>
                <c:pt idx="68">
                  <c:v>88.208564457923728</c:v>
                </c:pt>
                <c:pt idx="69">
                  <c:v>88.332947444569669</c:v>
                </c:pt>
                <c:pt idx="70">
                  <c:v>88.454722167515044</c:v>
                </c:pt>
                <c:pt idx="71">
                  <c:v>88.573970167011893</c:v>
                </c:pt>
                <c:pt idx="72">
                  <c:v>88.690769605500563</c:v>
                </c:pt>
                <c:pt idx="73">
                  <c:v>88.805195441418832</c:v>
                </c:pt>
                <c:pt idx="74">
                  <c:v>88.917319592347198</c:v>
                </c:pt>
                <c:pt idx="75">
                  <c:v>89.027211088248748</c:v>
                </c:pt>
                <c:pt idx="76">
                  <c:v>89.134936215500929</c:v>
                </c:pt>
                <c:pt idx="77">
                  <c:v>89.240558652360207</c:v>
                </c:pt>
                <c:pt idx="78">
                  <c:v>89.344139596450731</c:v>
                </c:pt>
                <c:pt idx="79">
                  <c:v>89.445737884821156</c:v>
                </c:pt>
                <c:pt idx="80">
                  <c:v>89.54541010707203</c:v>
                </c:pt>
                <c:pt idx="81">
                  <c:v>89.643210712017336</c:v>
                </c:pt>
                <c:pt idx="82">
                  <c:v>89.739192108308714</c:v>
                </c:pt>
                <c:pt idx="83">
                  <c:v>89.833404759418499</c:v>
                </c:pt>
                <c:pt idx="84">
                  <c:v>89.925897273348482</c:v>
                </c:pt>
                <c:pt idx="85">
                  <c:v>90.016716487403656</c:v>
                </c:pt>
                <c:pt idx="86">
                  <c:v>90.105907548346039</c:v>
                </c:pt>
                <c:pt idx="87">
                  <c:v>90.193513988220445</c:v>
                </c:pt>
                <c:pt idx="88">
                  <c:v>90.279577796123149</c:v>
                </c:pt>
                <c:pt idx="89">
                  <c:v>90.3641394861652</c:v>
                </c:pt>
                <c:pt idx="90">
                  <c:v>90.447238161864533</c:v>
                </c:pt>
                <c:pt idx="91">
                  <c:v>90.528911577184331</c:v>
                </c:pt>
                <c:pt idx="92">
                  <c:v>90.609196194420235</c:v>
                </c:pt>
                <c:pt idx="93">
                  <c:v>90.688127239125293</c:v>
                </c:pt>
                <c:pt idx="94">
                  <c:v>90.765738752248225</c:v>
                </c:pt>
                <c:pt idx="95">
                  <c:v>90.842063639649083</c:v>
                </c:pt>
                <c:pt idx="96">
                  <c:v>90.917133719145411</c:v>
                </c:pt>
                <c:pt idx="97">
                  <c:v>90.990979765231671</c:v>
                </c:pt>
                <c:pt idx="98">
                  <c:v>91.063631551605454</c:v>
                </c:pt>
                <c:pt idx="99">
                  <c:v>91.135117891625313</c:v>
                </c:pt>
                <c:pt idx="100">
                  <c:v>91.205466676816798</c:v>
                </c:pt>
                <c:pt idx="101">
                  <c:v>91.27470491353597</c:v>
                </c:pt>
                <c:pt idx="102">
                  <c:v>91.342858757892941</c:v>
                </c:pt>
                <c:pt idx="103">
                  <c:v>91.409953549030718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4-FFBC-44B1-8E4A-338C69D62B3D}"/>
            </c:ext>
          </c:extLst>
        </c:ser>
        <c:ser>
          <c:idx val="5"/>
          <c:order val="5"/>
          <c:tx>
            <c:v>c=3E-3</c:v>
          </c:tx>
          <c:spPr>
            <a:ln w="9525" cap="rnd">
              <a:solidFill>
                <a:srgbClr val="FFFF00"/>
              </a:solidFill>
              <a:round/>
            </a:ln>
            <a:effectLst/>
          </c:spPr>
          <c:marker>
            <c:symbol val="none"/>
          </c:marker>
          <c:xVal>
            <c:numRef>
              <c:f>Sheet1!$B$6:$B$109</c:f>
              <c:numCache>
                <c:formatCode>General</c:formatCode>
                <c:ptCount val="104"/>
                <c:pt idx="0">
                  <c:v>1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80</c:v>
                </c:pt>
                <c:pt idx="9">
                  <c:v>90</c:v>
                </c:pt>
                <c:pt idx="10">
                  <c:v>100</c:v>
                </c:pt>
                <c:pt idx="11">
                  <c:v>130</c:v>
                </c:pt>
                <c:pt idx="12">
                  <c:v>160</c:v>
                </c:pt>
                <c:pt idx="13">
                  <c:v>190</c:v>
                </c:pt>
                <c:pt idx="14">
                  <c:v>220</c:v>
                </c:pt>
                <c:pt idx="15">
                  <c:v>250</c:v>
                </c:pt>
                <c:pt idx="16">
                  <c:v>280</c:v>
                </c:pt>
                <c:pt idx="17">
                  <c:v>310</c:v>
                </c:pt>
                <c:pt idx="18">
                  <c:v>340</c:v>
                </c:pt>
                <c:pt idx="19">
                  <c:v>370</c:v>
                </c:pt>
                <c:pt idx="20">
                  <c:v>400</c:v>
                </c:pt>
                <c:pt idx="21">
                  <c:v>430</c:v>
                </c:pt>
                <c:pt idx="22">
                  <c:v>460</c:v>
                </c:pt>
                <c:pt idx="23">
                  <c:v>490</c:v>
                </c:pt>
                <c:pt idx="24">
                  <c:v>520</c:v>
                </c:pt>
                <c:pt idx="25">
                  <c:v>550</c:v>
                </c:pt>
                <c:pt idx="26">
                  <c:v>580</c:v>
                </c:pt>
                <c:pt idx="27">
                  <c:v>610</c:v>
                </c:pt>
                <c:pt idx="28">
                  <c:v>640</c:v>
                </c:pt>
                <c:pt idx="29">
                  <c:v>670</c:v>
                </c:pt>
                <c:pt idx="30">
                  <c:v>700</c:v>
                </c:pt>
                <c:pt idx="31">
                  <c:v>730</c:v>
                </c:pt>
                <c:pt idx="32">
                  <c:v>760</c:v>
                </c:pt>
                <c:pt idx="33">
                  <c:v>790</c:v>
                </c:pt>
                <c:pt idx="34">
                  <c:v>820</c:v>
                </c:pt>
                <c:pt idx="35">
                  <c:v>850</c:v>
                </c:pt>
                <c:pt idx="36">
                  <c:v>880</c:v>
                </c:pt>
                <c:pt idx="37">
                  <c:v>910</c:v>
                </c:pt>
                <c:pt idx="38">
                  <c:v>940</c:v>
                </c:pt>
                <c:pt idx="39">
                  <c:v>970</c:v>
                </c:pt>
                <c:pt idx="40">
                  <c:v>1000</c:v>
                </c:pt>
                <c:pt idx="41">
                  <c:v>1030</c:v>
                </c:pt>
                <c:pt idx="42">
                  <c:v>1060</c:v>
                </c:pt>
                <c:pt idx="43">
                  <c:v>1090</c:v>
                </c:pt>
                <c:pt idx="44">
                  <c:v>1120</c:v>
                </c:pt>
                <c:pt idx="45">
                  <c:v>1150</c:v>
                </c:pt>
                <c:pt idx="46">
                  <c:v>1180</c:v>
                </c:pt>
                <c:pt idx="47">
                  <c:v>1210</c:v>
                </c:pt>
                <c:pt idx="48">
                  <c:v>1240</c:v>
                </c:pt>
                <c:pt idx="49">
                  <c:v>1270</c:v>
                </c:pt>
                <c:pt idx="50">
                  <c:v>1300</c:v>
                </c:pt>
                <c:pt idx="51">
                  <c:v>1330</c:v>
                </c:pt>
                <c:pt idx="52">
                  <c:v>1360</c:v>
                </c:pt>
                <c:pt idx="53">
                  <c:v>1390</c:v>
                </c:pt>
                <c:pt idx="54">
                  <c:v>1420</c:v>
                </c:pt>
                <c:pt idx="55">
                  <c:v>1450</c:v>
                </c:pt>
                <c:pt idx="56">
                  <c:v>1480</c:v>
                </c:pt>
                <c:pt idx="57">
                  <c:v>1510</c:v>
                </c:pt>
                <c:pt idx="58">
                  <c:v>1540</c:v>
                </c:pt>
                <c:pt idx="59">
                  <c:v>1570</c:v>
                </c:pt>
                <c:pt idx="60">
                  <c:v>1600</c:v>
                </c:pt>
                <c:pt idx="61">
                  <c:v>1630</c:v>
                </c:pt>
                <c:pt idx="62">
                  <c:v>1660</c:v>
                </c:pt>
                <c:pt idx="63">
                  <c:v>1690</c:v>
                </c:pt>
                <c:pt idx="64">
                  <c:v>1720</c:v>
                </c:pt>
                <c:pt idx="65">
                  <c:v>1750</c:v>
                </c:pt>
                <c:pt idx="66">
                  <c:v>1780</c:v>
                </c:pt>
                <c:pt idx="67">
                  <c:v>1810</c:v>
                </c:pt>
                <c:pt idx="68">
                  <c:v>1840</c:v>
                </c:pt>
                <c:pt idx="69">
                  <c:v>1870</c:v>
                </c:pt>
                <c:pt idx="70">
                  <c:v>1900</c:v>
                </c:pt>
                <c:pt idx="71">
                  <c:v>1930</c:v>
                </c:pt>
                <c:pt idx="72">
                  <c:v>1960</c:v>
                </c:pt>
                <c:pt idx="73">
                  <c:v>1990</c:v>
                </c:pt>
                <c:pt idx="74">
                  <c:v>2020</c:v>
                </c:pt>
                <c:pt idx="75">
                  <c:v>2050</c:v>
                </c:pt>
                <c:pt idx="76">
                  <c:v>2080</c:v>
                </c:pt>
                <c:pt idx="77">
                  <c:v>2110</c:v>
                </c:pt>
                <c:pt idx="78">
                  <c:v>2140</c:v>
                </c:pt>
                <c:pt idx="79">
                  <c:v>2170</c:v>
                </c:pt>
                <c:pt idx="80">
                  <c:v>2200</c:v>
                </c:pt>
                <c:pt idx="81">
                  <c:v>2230</c:v>
                </c:pt>
                <c:pt idx="82">
                  <c:v>2260</c:v>
                </c:pt>
                <c:pt idx="83">
                  <c:v>2290</c:v>
                </c:pt>
                <c:pt idx="84">
                  <c:v>2320</c:v>
                </c:pt>
                <c:pt idx="85">
                  <c:v>2350</c:v>
                </c:pt>
                <c:pt idx="86">
                  <c:v>2380</c:v>
                </c:pt>
                <c:pt idx="87">
                  <c:v>2410</c:v>
                </c:pt>
                <c:pt idx="88">
                  <c:v>2440</c:v>
                </c:pt>
                <c:pt idx="89">
                  <c:v>2470</c:v>
                </c:pt>
                <c:pt idx="90">
                  <c:v>2500</c:v>
                </c:pt>
                <c:pt idx="91">
                  <c:v>2530</c:v>
                </c:pt>
                <c:pt idx="92">
                  <c:v>2560</c:v>
                </c:pt>
                <c:pt idx="93">
                  <c:v>2590</c:v>
                </c:pt>
                <c:pt idx="94">
                  <c:v>2620</c:v>
                </c:pt>
                <c:pt idx="95">
                  <c:v>2650</c:v>
                </c:pt>
                <c:pt idx="96">
                  <c:v>2680</c:v>
                </c:pt>
                <c:pt idx="97">
                  <c:v>2710</c:v>
                </c:pt>
                <c:pt idx="98">
                  <c:v>2740</c:v>
                </c:pt>
                <c:pt idx="99">
                  <c:v>2770</c:v>
                </c:pt>
                <c:pt idx="100">
                  <c:v>2800</c:v>
                </c:pt>
                <c:pt idx="101">
                  <c:v>2830</c:v>
                </c:pt>
                <c:pt idx="102">
                  <c:v>2860</c:v>
                </c:pt>
                <c:pt idx="103">
                  <c:v>2890</c:v>
                </c:pt>
              </c:numCache>
            </c:numRef>
          </c:xVal>
          <c:yVal>
            <c:numRef>
              <c:f>Sheet1!$M$6:$M$109</c:f>
              <c:numCache>
                <c:formatCode>0.00_);[Red]\(0.00\)</c:formatCode>
                <c:ptCount val="104"/>
                <c:pt idx="0">
                  <c:v>65.41747261480586</c:v>
                </c:pt>
                <c:pt idx="1">
                  <c:v>66.076150459392423</c:v>
                </c:pt>
                <c:pt idx="2">
                  <c:v>66.77814626612431</c:v>
                </c:pt>
                <c:pt idx="3">
                  <c:v>67.450681513216637</c:v>
                </c:pt>
                <c:pt idx="4">
                  <c:v>68.095629831154113</c:v>
                </c:pt>
                <c:pt idx="5">
                  <c:v>68.714705011779358</c:v>
                </c:pt>
                <c:pt idx="6">
                  <c:v>69.309478083828793</c:v>
                </c:pt>
                <c:pt idx="7">
                  <c:v>69.881392203949417</c:v>
                </c:pt>
                <c:pt idx="8">
                  <c:v>70.431775687499851</c:v>
                </c:pt>
                <c:pt idx="9">
                  <c:v>70.961853448859429</c:v>
                </c:pt>
                <c:pt idx="10">
                  <c:v>71.472757076619359</c:v>
                </c:pt>
                <c:pt idx="11">
                  <c:v>72.900519059959052</c:v>
                </c:pt>
                <c:pt idx="12">
                  <c:v>74.189176379956649</c:v>
                </c:pt>
                <c:pt idx="13">
                  <c:v>75.358486022654418</c:v>
                </c:pt>
                <c:pt idx="14">
                  <c:v>76.424573978742217</c:v>
                </c:pt>
                <c:pt idx="15">
                  <c:v>77.400743812847139</c:v>
                </c:pt>
                <c:pt idx="16">
                  <c:v>78.298075972388972</c:v>
                </c:pt>
                <c:pt idx="17">
                  <c:v>79.125878994390916</c:v>
                </c:pt>
                <c:pt idx="18">
                  <c:v>79.892034001316759</c:v>
                </c:pt>
                <c:pt idx="19">
                  <c:v>80.603261064841618</c:v>
                </c:pt>
                <c:pt idx="20">
                  <c:v>81.265327527929458</c:v>
                </c:pt>
                <c:pt idx="21">
                  <c:v>81.883212639443386</c:v>
                </c:pt>
                <c:pt idx="22">
                  <c:v>82.461238909422789</c:v>
                </c:pt>
                <c:pt idx="23">
                  <c:v>83.003177834055904</c:v>
                </c:pt>
                <c:pt idx="24">
                  <c:v>83.512335681376598</c:v>
                </c:pt>
                <c:pt idx="25">
                  <c:v>83.991623620186544</c:v>
                </c:pt>
                <c:pt idx="26">
                  <c:v>84.443615448676923</c:v>
                </c:pt>
                <c:pt idx="27">
                  <c:v>84.870595423129572</c:v>
                </c:pt>
                <c:pt idx="28">
                  <c:v>85.274598123890968</c:v>
                </c:pt>
                <c:pt idx="29">
                  <c:v>85.657441872115328</c:v>
                </c:pt>
                <c:pt idx="30">
                  <c:v>86.02075688904192</c:v>
                </c:pt>
                <c:pt idx="31">
                  <c:v>86.366009143135344</c:v>
                </c:pt>
                <c:pt idx="32">
                  <c:v>86.694520640117346</c:v>
                </c:pt>
                <c:pt idx="33">
                  <c:v>87.007486762838582</c:v>
                </c:pt>
                <c:pt idx="34">
                  <c:v>87.305991151883006</c:v>
                </c:pt>
                <c:pt idx="35">
                  <c:v>87.591018526223266</c:v>
                </c:pt>
                <c:pt idx="36">
                  <c:v>87.863465770524272</c:v>
                </c:pt>
                <c:pt idx="37">
                  <c:v>88.124151557594132</c:v>
                </c:pt>
                <c:pt idx="38">
                  <c:v>88.373824727798748</c:v>
                </c:pt>
                <c:pt idx="39">
                  <c:v>88.613171609542263</c:v>
                </c:pt>
                <c:pt idx="40">
                  <c:v>88.842822434289516</c:v>
                </c:pt>
                <c:pt idx="41">
                  <c:v>89.063356974613953</c:v>
                </c:pt>
                <c:pt idx="42">
                  <c:v>89.275309513263664</c:v>
                </c:pt>
                <c:pt idx="43">
                  <c:v>89.479173234363117</c:v>
                </c:pt>
                <c:pt idx="44">
                  <c:v>89.675404113911611</c:v>
                </c:pt>
                <c:pt idx="45">
                  <c:v>89.86442437514981</c:v>
                </c:pt>
                <c:pt idx="46">
                  <c:v>90.046625564703206</c:v>
                </c:pt>
                <c:pt idx="47">
                  <c:v>90.222371297327186</c:v>
                </c:pt>
                <c:pt idx="48">
                  <c:v>90.391999710287877</c:v>
                </c:pt>
                <c:pt idx="49">
                  <c:v>90.555825662692499</c:v>
                </c:pt>
                <c:pt idx="50">
                  <c:v>90.714142710245355</c:v>
                </c:pt>
                <c:pt idx="51">
                  <c:v>90.867224881803466</c:v>
                </c:pt>
                <c:pt idx="52">
                  <c:v>91.015328280615734</c:v>
                </c:pt>
                <c:pt idx="53">
                  <c:v>91.158692530152067</c:v>
                </c:pt>
                <c:pt idx="54">
                  <c:v>91.297542081880565</c:v>
                </c:pt>
                <c:pt idx="55">
                  <c:v>91.432087400165742</c:v>
                </c:pt>
                <c:pt idx="56">
                  <c:v>91.562526037579445</c:v>
                </c:pt>
                <c:pt idx="57">
                  <c:v>91.689043612295194</c:v>
                </c:pt>
                <c:pt idx="58">
                  <c:v>91.811814697834137</c:v>
                </c:pt>
                <c:pt idx="59">
                  <c:v>91.931003634216424</c:v>
                </c:pt>
                <c:pt idx="60">
                  <c:v>92.046765268515628</c:v>
                </c:pt>
                <c:pt idx="61">
                  <c:v>92.159245631896411</c:v>
                </c:pt>
                <c:pt idx="62">
                  <c:v>92.268582559412962</c:v>
                </c:pt>
                <c:pt idx="63">
                  <c:v>92.374906258146268</c:v>
                </c:pt>
                <c:pt idx="64">
                  <c:v>92.478339828643698</c:v>
                </c:pt>
                <c:pt idx="65">
                  <c:v>92.578999744086332</c:v>
                </c:pt>
                <c:pt idx="66">
                  <c:v>92.676996291135524</c:v>
                </c:pt>
                <c:pt idx="67">
                  <c:v>92.77243397599301</c:v>
                </c:pt>
                <c:pt idx="68">
                  <c:v>92.865411898840662</c:v>
                </c:pt>
                <c:pt idx="69">
                  <c:v>92.956024099500027</c:v>
                </c:pt>
                <c:pt idx="70">
                  <c:v>93.044359876864107</c:v>
                </c:pt>
                <c:pt idx="71">
                  <c:v>93.130504084397401</c:v>
                </c:pt>
                <c:pt idx="72">
                  <c:v>93.214537403773221</c:v>
                </c:pt>
                <c:pt idx="73">
                  <c:v>93.296536598515445</c:v>
                </c:pt>
                <c:pt idx="74">
                  <c:v>93.376574749330686</c:v>
                </c:pt>
                <c:pt idx="75">
                  <c:v>93.454721472657255</c:v>
                </c:pt>
                <c:pt idx="76">
                  <c:v>93.531043123812239</c:v>
                </c:pt>
                <c:pt idx="77">
                  <c:v>93.60560298599043</c:v>
                </c:pt>
                <c:pt idx="78">
                  <c:v>93.678461446252697</c:v>
                </c:pt>
                <c:pt idx="79">
                  <c:v>93.749676159538041</c:v>
                </c:pt>
                <c:pt idx="80">
                  <c:v>93.819302201641165</c:v>
                </c:pt>
                <c:pt idx="81">
                  <c:v>93.8873922120126</c:v>
                </c:pt>
                <c:pt idx="82">
                  <c:v>93.953996527163753</c:v>
                </c:pt>
                <c:pt idx="83">
                  <c:v>94.019163305391189</c:v>
                </c:pt>
                <c:pt idx="84">
                  <c:v>94.08293864347263</c:v>
                </c:pt>
                <c:pt idx="85">
                  <c:v>94.145366685931862</c:v>
                </c:pt>
                <c:pt idx="86">
                  <c:v>94.206489727419509</c:v>
                </c:pt>
                <c:pt idx="87">
                  <c:v>94.266348308710889</c:v>
                </c:pt>
                <c:pt idx="88">
                  <c:v>94.32498130678087</c:v>
                </c:pt>
                <c:pt idx="89">
                  <c:v>94.382426019378414</c:v>
                </c:pt>
                <c:pt idx="90">
                  <c:v>94.438718244488783</c:v>
                </c:pt>
                <c:pt idx="91">
                  <c:v>94.493892355040856</c:v>
                </c:pt>
                <c:pt idx="92">
                  <c:v>94.547981369188648</c:v>
                </c:pt>
                <c:pt idx="93">
                  <c:v>94.601017016470024</c:v>
                </c:pt>
                <c:pt idx="94">
                  <c:v>94.653029800122269</c:v>
                </c:pt>
                <c:pt idx="95">
                  <c:v>94.70404905581313</c:v>
                </c:pt>
                <c:pt idx="96">
                  <c:v>94.754103007025094</c:v>
                </c:pt>
                <c:pt idx="97">
                  <c:v>94.803218817314246</c:v>
                </c:pt>
                <c:pt idx="98">
                  <c:v>94.851422639647197</c:v>
                </c:pt>
                <c:pt idx="99">
                  <c:v>94.898739663005358</c:v>
                </c:pt>
                <c:pt idx="100">
                  <c:v>94.945194156431555</c:v>
                </c:pt>
                <c:pt idx="101">
                  <c:v>94.99080951068153</c:v>
                </c:pt>
                <c:pt idx="102">
                  <c:v>95.035608277630786</c:v>
                </c:pt>
                <c:pt idx="103">
                  <c:v>95.079612207577057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5-FFBC-44B1-8E4A-338C69D62B3D}"/>
            </c:ext>
          </c:extLst>
        </c:ser>
        <c:ser>
          <c:idx val="6"/>
          <c:order val="6"/>
          <c:tx>
            <c:v>c=5E-3</c:v>
          </c:tx>
          <c:spPr>
            <a:ln w="9525" cap="rnd">
              <a:solidFill>
                <a:srgbClr val="00B0F0"/>
              </a:solidFill>
              <a:round/>
            </a:ln>
            <a:effectLst/>
          </c:spPr>
          <c:marker>
            <c:symbol val="none"/>
          </c:marker>
          <c:xVal>
            <c:numRef>
              <c:f>Sheet1!$B$6:$B$109</c:f>
              <c:numCache>
                <c:formatCode>General</c:formatCode>
                <c:ptCount val="104"/>
                <c:pt idx="0">
                  <c:v>1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80</c:v>
                </c:pt>
                <c:pt idx="9">
                  <c:v>90</c:v>
                </c:pt>
                <c:pt idx="10">
                  <c:v>100</c:v>
                </c:pt>
                <c:pt idx="11">
                  <c:v>130</c:v>
                </c:pt>
                <c:pt idx="12">
                  <c:v>160</c:v>
                </c:pt>
                <c:pt idx="13">
                  <c:v>190</c:v>
                </c:pt>
                <c:pt idx="14">
                  <c:v>220</c:v>
                </c:pt>
                <c:pt idx="15">
                  <c:v>250</c:v>
                </c:pt>
                <c:pt idx="16">
                  <c:v>280</c:v>
                </c:pt>
                <c:pt idx="17">
                  <c:v>310</c:v>
                </c:pt>
                <c:pt idx="18">
                  <c:v>340</c:v>
                </c:pt>
                <c:pt idx="19">
                  <c:v>370</c:v>
                </c:pt>
                <c:pt idx="20">
                  <c:v>400</c:v>
                </c:pt>
                <c:pt idx="21">
                  <c:v>430</c:v>
                </c:pt>
                <c:pt idx="22">
                  <c:v>460</c:v>
                </c:pt>
                <c:pt idx="23">
                  <c:v>490</c:v>
                </c:pt>
                <c:pt idx="24">
                  <c:v>520</c:v>
                </c:pt>
                <c:pt idx="25">
                  <c:v>550</c:v>
                </c:pt>
                <c:pt idx="26">
                  <c:v>580</c:v>
                </c:pt>
                <c:pt idx="27">
                  <c:v>610</c:v>
                </c:pt>
                <c:pt idx="28">
                  <c:v>640</c:v>
                </c:pt>
                <c:pt idx="29">
                  <c:v>670</c:v>
                </c:pt>
                <c:pt idx="30">
                  <c:v>700</c:v>
                </c:pt>
                <c:pt idx="31">
                  <c:v>730</c:v>
                </c:pt>
                <c:pt idx="32">
                  <c:v>760</c:v>
                </c:pt>
                <c:pt idx="33">
                  <c:v>790</c:v>
                </c:pt>
                <c:pt idx="34">
                  <c:v>820</c:v>
                </c:pt>
                <c:pt idx="35">
                  <c:v>850</c:v>
                </c:pt>
                <c:pt idx="36">
                  <c:v>880</c:v>
                </c:pt>
                <c:pt idx="37">
                  <c:v>910</c:v>
                </c:pt>
                <c:pt idx="38">
                  <c:v>940</c:v>
                </c:pt>
                <c:pt idx="39">
                  <c:v>970</c:v>
                </c:pt>
                <c:pt idx="40">
                  <c:v>1000</c:v>
                </c:pt>
                <c:pt idx="41">
                  <c:v>1030</c:v>
                </c:pt>
                <c:pt idx="42">
                  <c:v>1060</c:v>
                </c:pt>
                <c:pt idx="43">
                  <c:v>1090</c:v>
                </c:pt>
                <c:pt idx="44">
                  <c:v>1120</c:v>
                </c:pt>
                <c:pt idx="45">
                  <c:v>1150</c:v>
                </c:pt>
                <c:pt idx="46">
                  <c:v>1180</c:v>
                </c:pt>
                <c:pt idx="47">
                  <c:v>1210</c:v>
                </c:pt>
                <c:pt idx="48">
                  <c:v>1240</c:v>
                </c:pt>
                <c:pt idx="49">
                  <c:v>1270</c:v>
                </c:pt>
                <c:pt idx="50">
                  <c:v>1300</c:v>
                </c:pt>
                <c:pt idx="51">
                  <c:v>1330</c:v>
                </c:pt>
                <c:pt idx="52">
                  <c:v>1360</c:v>
                </c:pt>
                <c:pt idx="53">
                  <c:v>1390</c:v>
                </c:pt>
                <c:pt idx="54">
                  <c:v>1420</c:v>
                </c:pt>
                <c:pt idx="55">
                  <c:v>1450</c:v>
                </c:pt>
                <c:pt idx="56">
                  <c:v>1480</c:v>
                </c:pt>
                <c:pt idx="57">
                  <c:v>1510</c:v>
                </c:pt>
                <c:pt idx="58">
                  <c:v>1540</c:v>
                </c:pt>
                <c:pt idx="59">
                  <c:v>1570</c:v>
                </c:pt>
                <c:pt idx="60">
                  <c:v>1600</c:v>
                </c:pt>
                <c:pt idx="61">
                  <c:v>1630</c:v>
                </c:pt>
                <c:pt idx="62">
                  <c:v>1660</c:v>
                </c:pt>
                <c:pt idx="63">
                  <c:v>1690</c:v>
                </c:pt>
                <c:pt idx="64">
                  <c:v>1720</c:v>
                </c:pt>
                <c:pt idx="65">
                  <c:v>1750</c:v>
                </c:pt>
                <c:pt idx="66">
                  <c:v>1780</c:v>
                </c:pt>
                <c:pt idx="67">
                  <c:v>1810</c:v>
                </c:pt>
                <c:pt idx="68">
                  <c:v>1840</c:v>
                </c:pt>
                <c:pt idx="69">
                  <c:v>1870</c:v>
                </c:pt>
                <c:pt idx="70">
                  <c:v>1900</c:v>
                </c:pt>
                <c:pt idx="71">
                  <c:v>1930</c:v>
                </c:pt>
                <c:pt idx="72">
                  <c:v>1960</c:v>
                </c:pt>
                <c:pt idx="73">
                  <c:v>1990</c:v>
                </c:pt>
                <c:pt idx="74">
                  <c:v>2020</c:v>
                </c:pt>
                <c:pt idx="75">
                  <c:v>2050</c:v>
                </c:pt>
                <c:pt idx="76">
                  <c:v>2080</c:v>
                </c:pt>
                <c:pt idx="77">
                  <c:v>2110</c:v>
                </c:pt>
                <c:pt idx="78">
                  <c:v>2140</c:v>
                </c:pt>
                <c:pt idx="79">
                  <c:v>2170</c:v>
                </c:pt>
                <c:pt idx="80">
                  <c:v>2200</c:v>
                </c:pt>
                <c:pt idx="81">
                  <c:v>2230</c:v>
                </c:pt>
                <c:pt idx="82">
                  <c:v>2260</c:v>
                </c:pt>
                <c:pt idx="83">
                  <c:v>2290</c:v>
                </c:pt>
                <c:pt idx="84">
                  <c:v>2320</c:v>
                </c:pt>
                <c:pt idx="85">
                  <c:v>2350</c:v>
                </c:pt>
                <c:pt idx="86">
                  <c:v>2380</c:v>
                </c:pt>
                <c:pt idx="87">
                  <c:v>2410</c:v>
                </c:pt>
                <c:pt idx="88">
                  <c:v>2440</c:v>
                </c:pt>
                <c:pt idx="89">
                  <c:v>2470</c:v>
                </c:pt>
                <c:pt idx="90">
                  <c:v>2500</c:v>
                </c:pt>
                <c:pt idx="91">
                  <c:v>2530</c:v>
                </c:pt>
                <c:pt idx="92">
                  <c:v>2560</c:v>
                </c:pt>
                <c:pt idx="93">
                  <c:v>2590</c:v>
                </c:pt>
                <c:pt idx="94">
                  <c:v>2620</c:v>
                </c:pt>
                <c:pt idx="95">
                  <c:v>2650</c:v>
                </c:pt>
                <c:pt idx="96">
                  <c:v>2680</c:v>
                </c:pt>
                <c:pt idx="97">
                  <c:v>2710</c:v>
                </c:pt>
                <c:pt idx="98">
                  <c:v>2740</c:v>
                </c:pt>
                <c:pt idx="99">
                  <c:v>2770</c:v>
                </c:pt>
                <c:pt idx="100">
                  <c:v>2800</c:v>
                </c:pt>
                <c:pt idx="101">
                  <c:v>2830</c:v>
                </c:pt>
                <c:pt idx="102">
                  <c:v>2860</c:v>
                </c:pt>
                <c:pt idx="103">
                  <c:v>2890</c:v>
                </c:pt>
              </c:numCache>
            </c:numRef>
          </c:xVal>
          <c:yVal>
            <c:numRef>
              <c:f>Sheet1!$N$6:$N$109</c:f>
              <c:numCache>
                <c:formatCode>0.00_);[Red]\(0.00\)</c:formatCode>
                <c:ptCount val="104"/>
                <c:pt idx="0">
                  <c:v>65.467174037625327</c:v>
                </c:pt>
                <c:pt idx="1">
                  <c:v>66.547518550955758</c:v>
                </c:pt>
                <c:pt idx="2">
                  <c:v>67.66864175374738</c:v>
                </c:pt>
                <c:pt idx="3">
                  <c:v>68.714705011779358</c:v>
                </c:pt>
                <c:pt idx="4">
                  <c:v>69.693209821484217</c:v>
                </c:pt>
                <c:pt idx="5">
                  <c:v>70.610666754894055</c:v>
                </c:pt>
                <c:pt idx="6">
                  <c:v>71.472757076619359</c:v>
                </c:pt>
                <c:pt idx="7">
                  <c:v>72.284463214713526</c:v>
                </c:pt>
                <c:pt idx="8">
                  <c:v>73.050174963365649</c:v>
                </c:pt>
                <c:pt idx="9">
                  <c:v>73.773776593792363</c:v>
                </c:pt>
                <c:pt idx="10">
                  <c:v>74.458718811700464</c:v>
                </c:pt>
                <c:pt idx="11">
                  <c:v>76.310782395717922</c:v>
                </c:pt>
                <c:pt idx="12">
                  <c:v>77.90836238604804</c:v>
                </c:pt>
                <c:pt idx="13">
                  <c:v>79.301210111196355</c:v>
                </c:pt>
                <c:pt idx="14">
                  <c:v>80.526761661913838</c:v>
                </c:pt>
                <c:pt idx="15">
                  <c:v>81.613760993734132</c:v>
                </c:pt>
                <c:pt idx="16">
                  <c:v>82.584665286589214</c:v>
                </c:pt>
                <c:pt idx="17">
                  <c:v>83.457287784150523</c:v>
                </c:pt>
                <c:pt idx="18">
                  <c:v>84.245947668005243</c:v>
                </c:pt>
                <c:pt idx="19">
                  <c:v>84.962292299043312</c:v>
                </c:pt>
                <c:pt idx="20">
                  <c:v>85.615896377410962</c:v>
                </c:pt>
                <c:pt idx="21">
                  <c:v>86.214705929746742</c:v>
                </c:pt>
                <c:pt idx="22">
                  <c:v>86.765372288645892</c:v>
                </c:pt>
                <c:pt idx="23">
                  <c:v>87.273506743255979</c:v>
                </c:pt>
                <c:pt idx="24">
                  <c:v>87.743877098350751</c:v>
                </c:pt>
                <c:pt idx="25">
                  <c:v>88.18056109678848</c:v>
                </c:pt>
                <c:pt idx="26">
                  <c:v>88.587067400950986</c:v>
                </c:pt>
                <c:pt idx="27">
                  <c:v>88.966431891558969</c:v>
                </c:pt>
                <c:pt idx="28">
                  <c:v>89.32129498509704</c:v>
                </c:pt>
                <c:pt idx="29">
                  <c:v>89.653964209633884</c:v>
                </c:pt>
                <c:pt idx="30">
                  <c:v>89.966465226892439</c:v>
                </c:pt>
                <c:pt idx="31">
                  <c:v>90.260583722045766</c:v>
                </c:pt>
                <c:pt idx="32">
                  <c:v>90.537900018073586</c:v>
                </c:pt>
                <c:pt idx="33">
                  <c:v>90.799817851153023</c:v>
                </c:pt>
                <c:pt idx="34">
                  <c:v>91.047588427550721</c:v>
                </c:pt>
                <c:pt idx="35">
                  <c:v>91.28233064276111</c:v>
                </c:pt>
                <c:pt idx="36">
                  <c:v>91.505048160230132</c:v>
                </c:pt>
                <c:pt idx="37">
                  <c:v>91.716643905559138</c:v>
                </c:pt>
                <c:pt idx="38">
                  <c:v>91.917932422179206</c:v>
                </c:pt>
                <c:pt idx="39">
                  <c:v>92.10965044848156</c:v>
                </c:pt>
                <c:pt idx="40">
                  <c:v>92.292466008637078</c:v>
                </c:pt>
                <c:pt idx="41">
                  <c:v>92.466986255625514</c:v>
                </c:pt>
                <c:pt idx="42">
                  <c:v>92.633764262157086</c:v>
                </c:pt>
                <c:pt idx="43">
                  <c:v>92.793304920810641</c:v>
                </c:pt>
                <c:pt idx="44">
                  <c:v>92.946070087004728</c:v>
                </c:pt>
                <c:pt idx="45">
                  <c:v>93.092483075959137</c:v>
                </c:pt>
                <c:pt idx="46">
                  <c:v>93.232932606511895</c:v>
                </c:pt>
                <c:pt idx="47">
                  <c:v>93.367776269685265</c:v>
                </c:pt>
                <c:pt idx="48">
                  <c:v>93.497343587590109</c:v>
                </c:pt>
                <c:pt idx="49">
                  <c:v>93.621938718099059</c:v>
                </c:pt>
                <c:pt idx="50">
                  <c:v>93.741842852299698</c:v>
                </c:pt>
                <c:pt idx="51">
                  <c:v>93.857316344732823</c:v>
                </c:pt>
                <c:pt idx="52">
                  <c:v>93.968600610569268</c:v>
                </c:pt>
                <c:pt idx="53">
                  <c:v>94.07591981897383</c:v>
                </c:pt>
                <c:pt idx="54">
                  <c:v>94.179482407779446</c:v>
                </c:pt>
                <c:pt idx="55">
                  <c:v>94.279482441112791</c:v>
                </c:pt>
                <c:pt idx="56">
                  <c:v>94.376100828665486</c:v>
                </c:pt>
                <c:pt idx="57">
                  <c:v>94.469506422801501</c:v>
                </c:pt>
                <c:pt idx="58">
                  <c:v>94.559857007560041</c:v>
                </c:pt>
                <c:pt idx="59">
                  <c:v>94.647300191792027</c:v>
                </c:pt>
                <c:pt idx="60">
                  <c:v>94.731974217108686</c:v>
                </c:pt>
                <c:pt idx="61">
                  <c:v>94.814008689981691</c:v>
                </c:pt>
                <c:pt idx="62">
                  <c:v>94.893525246181014</c:v>
                </c:pt>
                <c:pt idx="63">
                  <c:v>94.970638154741565</c:v>
                </c:pt>
                <c:pt idx="64">
                  <c:v>95.04545486778845</c:v>
                </c:pt>
                <c:pt idx="65">
                  <c:v>95.118076521804198</c:v>
                </c:pt>
                <c:pt idx="66">
                  <c:v>95.188598395272308</c:v>
                </c:pt>
                <c:pt idx="67">
                  <c:v>95.257110327066144</c:v>
                </c:pt>
                <c:pt idx="68">
                  <c:v>95.323697099458826</c:v>
                </c:pt>
                <c:pt idx="69">
                  <c:v>95.388438789198318</c:v>
                </c:pt>
                <c:pt idx="70">
                  <c:v>95.451411089713659</c:v>
                </c:pt>
                <c:pt idx="71">
                  <c:v>95.512685607186228</c:v>
                </c:pt>
                <c:pt idx="72">
                  <c:v>95.572330132927746</c:v>
                </c:pt>
                <c:pt idx="73">
                  <c:v>95.630408894249513</c:v>
                </c:pt>
                <c:pt idx="74">
                  <c:v>95.686982785779648</c:v>
                </c:pt>
                <c:pt idx="75">
                  <c:v>95.742109582984668</c:v>
                </c:pt>
                <c:pt idx="76">
                  <c:v>95.795844139472933</c:v>
                </c:pt>
                <c:pt idx="77">
                  <c:v>95.848238569500481</c:v>
                </c:pt>
                <c:pt idx="78">
                  <c:v>95.899342416958248</c:v>
                </c:pt>
                <c:pt idx="79">
                  <c:v>95.949202811995562</c:v>
                </c:pt>
                <c:pt idx="80">
                  <c:v>95.997864616323184</c:v>
                </c:pt>
                <c:pt idx="81">
                  <c:v>96.045370558139197</c:v>
                </c:pt>
                <c:pt idx="82">
                  <c:v>96.091761357533187</c:v>
                </c:pt>
                <c:pt idx="83">
                  <c:v>96.137075843143421</c:v>
                </c:pt>
                <c:pt idx="84">
                  <c:v>96.181351060771306</c:v>
                </c:pt>
                <c:pt idx="85">
                  <c:v>96.224622374592741</c:v>
                </c:pt>
                <c:pt idx="86">
                  <c:v>96.266923561549021</c:v>
                </c:pt>
                <c:pt idx="87">
                  <c:v>96.308286899447381</c:v>
                </c:pt>
                <c:pt idx="88">
                  <c:v>96.348743249255506</c:v>
                </c:pt>
                <c:pt idx="89">
                  <c:v>96.388322132031419</c:v>
                </c:pt>
                <c:pt idx="90">
                  <c:v>96.427051800892755</c:v>
                </c:pt>
                <c:pt idx="91">
                  <c:v>96.464959308394626</c:v>
                </c:pt>
                <c:pt idx="92">
                  <c:v>96.502070569654478</c:v>
                </c:pt>
                <c:pt idx="93">
                  <c:v>96.538410421533953</c:v>
                </c:pt>
                <c:pt idx="94">
                  <c:v>96.574002678162188</c:v>
                </c:pt>
                <c:pt idx="95">
                  <c:v>96.608870183061953</c:v>
                </c:pt>
                <c:pt idx="96">
                  <c:v>96.643034858118568</c:v>
                </c:pt>
                <c:pt idx="97">
                  <c:v>96.676517749612913</c:v>
                </c:pt>
                <c:pt idx="98">
                  <c:v>96.709339071521413</c:v>
                </c:pt>
                <c:pt idx="99">
                  <c:v>96.741518246270957</c:v>
                </c:pt>
                <c:pt idx="100">
                  <c:v>96.773073943121446</c:v>
                </c:pt>
                <c:pt idx="101">
                  <c:v>96.804024114335633</c:v>
                </c:pt>
                <c:pt idx="102">
                  <c:v>96.83438602928365</c:v>
                </c:pt>
                <c:pt idx="103">
                  <c:v>96.864176306618688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6-FFBC-44B1-8E4A-338C69D62B3D}"/>
            </c:ext>
          </c:extLst>
        </c:ser>
        <c:ser>
          <c:idx val="7"/>
          <c:order val="7"/>
          <c:tx>
            <c:v>c=1E-2</c:v>
          </c:tx>
          <c:spPr>
            <a:ln w="9525" cap="rnd">
              <a:solidFill>
                <a:schemeClr val="accent3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xVal>
            <c:numRef>
              <c:f>Sheet1!$B$6:$B$109</c:f>
              <c:numCache>
                <c:formatCode>General</c:formatCode>
                <c:ptCount val="104"/>
                <c:pt idx="0">
                  <c:v>1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80</c:v>
                </c:pt>
                <c:pt idx="9">
                  <c:v>90</c:v>
                </c:pt>
                <c:pt idx="10">
                  <c:v>100</c:v>
                </c:pt>
                <c:pt idx="11">
                  <c:v>130</c:v>
                </c:pt>
                <c:pt idx="12">
                  <c:v>160</c:v>
                </c:pt>
                <c:pt idx="13">
                  <c:v>190</c:v>
                </c:pt>
                <c:pt idx="14">
                  <c:v>220</c:v>
                </c:pt>
                <c:pt idx="15">
                  <c:v>250</c:v>
                </c:pt>
                <c:pt idx="16">
                  <c:v>280</c:v>
                </c:pt>
                <c:pt idx="17">
                  <c:v>310</c:v>
                </c:pt>
                <c:pt idx="18">
                  <c:v>340</c:v>
                </c:pt>
                <c:pt idx="19">
                  <c:v>370</c:v>
                </c:pt>
                <c:pt idx="20">
                  <c:v>400</c:v>
                </c:pt>
                <c:pt idx="21">
                  <c:v>430</c:v>
                </c:pt>
                <c:pt idx="22">
                  <c:v>460</c:v>
                </c:pt>
                <c:pt idx="23">
                  <c:v>490</c:v>
                </c:pt>
                <c:pt idx="24">
                  <c:v>520</c:v>
                </c:pt>
                <c:pt idx="25">
                  <c:v>550</c:v>
                </c:pt>
                <c:pt idx="26">
                  <c:v>580</c:v>
                </c:pt>
                <c:pt idx="27">
                  <c:v>610</c:v>
                </c:pt>
                <c:pt idx="28">
                  <c:v>640</c:v>
                </c:pt>
                <c:pt idx="29">
                  <c:v>670</c:v>
                </c:pt>
                <c:pt idx="30">
                  <c:v>700</c:v>
                </c:pt>
                <c:pt idx="31">
                  <c:v>730</c:v>
                </c:pt>
                <c:pt idx="32">
                  <c:v>760</c:v>
                </c:pt>
                <c:pt idx="33">
                  <c:v>790</c:v>
                </c:pt>
                <c:pt idx="34">
                  <c:v>820</c:v>
                </c:pt>
                <c:pt idx="35">
                  <c:v>850</c:v>
                </c:pt>
                <c:pt idx="36">
                  <c:v>880</c:v>
                </c:pt>
                <c:pt idx="37">
                  <c:v>910</c:v>
                </c:pt>
                <c:pt idx="38">
                  <c:v>940</c:v>
                </c:pt>
                <c:pt idx="39">
                  <c:v>970</c:v>
                </c:pt>
                <c:pt idx="40">
                  <c:v>1000</c:v>
                </c:pt>
                <c:pt idx="41">
                  <c:v>1030</c:v>
                </c:pt>
                <c:pt idx="42">
                  <c:v>1060</c:v>
                </c:pt>
                <c:pt idx="43">
                  <c:v>1090</c:v>
                </c:pt>
                <c:pt idx="44">
                  <c:v>1120</c:v>
                </c:pt>
                <c:pt idx="45">
                  <c:v>1150</c:v>
                </c:pt>
                <c:pt idx="46">
                  <c:v>1180</c:v>
                </c:pt>
                <c:pt idx="47">
                  <c:v>1210</c:v>
                </c:pt>
                <c:pt idx="48">
                  <c:v>1240</c:v>
                </c:pt>
                <c:pt idx="49">
                  <c:v>1270</c:v>
                </c:pt>
                <c:pt idx="50">
                  <c:v>1300</c:v>
                </c:pt>
                <c:pt idx="51">
                  <c:v>1330</c:v>
                </c:pt>
                <c:pt idx="52">
                  <c:v>1360</c:v>
                </c:pt>
                <c:pt idx="53">
                  <c:v>1390</c:v>
                </c:pt>
                <c:pt idx="54">
                  <c:v>1420</c:v>
                </c:pt>
                <c:pt idx="55">
                  <c:v>1450</c:v>
                </c:pt>
                <c:pt idx="56">
                  <c:v>1480</c:v>
                </c:pt>
                <c:pt idx="57">
                  <c:v>1510</c:v>
                </c:pt>
                <c:pt idx="58">
                  <c:v>1540</c:v>
                </c:pt>
                <c:pt idx="59">
                  <c:v>1570</c:v>
                </c:pt>
                <c:pt idx="60">
                  <c:v>1600</c:v>
                </c:pt>
                <c:pt idx="61">
                  <c:v>1630</c:v>
                </c:pt>
                <c:pt idx="62">
                  <c:v>1660</c:v>
                </c:pt>
                <c:pt idx="63">
                  <c:v>1690</c:v>
                </c:pt>
                <c:pt idx="64">
                  <c:v>1720</c:v>
                </c:pt>
                <c:pt idx="65">
                  <c:v>1750</c:v>
                </c:pt>
                <c:pt idx="66">
                  <c:v>1780</c:v>
                </c:pt>
                <c:pt idx="67">
                  <c:v>1810</c:v>
                </c:pt>
                <c:pt idx="68">
                  <c:v>1840</c:v>
                </c:pt>
                <c:pt idx="69">
                  <c:v>1870</c:v>
                </c:pt>
                <c:pt idx="70">
                  <c:v>1900</c:v>
                </c:pt>
                <c:pt idx="71">
                  <c:v>1930</c:v>
                </c:pt>
                <c:pt idx="72">
                  <c:v>1960</c:v>
                </c:pt>
                <c:pt idx="73">
                  <c:v>1990</c:v>
                </c:pt>
                <c:pt idx="74">
                  <c:v>2020</c:v>
                </c:pt>
                <c:pt idx="75">
                  <c:v>2050</c:v>
                </c:pt>
                <c:pt idx="76">
                  <c:v>2080</c:v>
                </c:pt>
                <c:pt idx="77">
                  <c:v>2110</c:v>
                </c:pt>
                <c:pt idx="78">
                  <c:v>2140</c:v>
                </c:pt>
                <c:pt idx="79">
                  <c:v>2170</c:v>
                </c:pt>
                <c:pt idx="80">
                  <c:v>2200</c:v>
                </c:pt>
                <c:pt idx="81">
                  <c:v>2230</c:v>
                </c:pt>
                <c:pt idx="82">
                  <c:v>2260</c:v>
                </c:pt>
                <c:pt idx="83">
                  <c:v>2290</c:v>
                </c:pt>
                <c:pt idx="84">
                  <c:v>2320</c:v>
                </c:pt>
                <c:pt idx="85">
                  <c:v>2350</c:v>
                </c:pt>
                <c:pt idx="86">
                  <c:v>2380</c:v>
                </c:pt>
                <c:pt idx="87">
                  <c:v>2410</c:v>
                </c:pt>
                <c:pt idx="88">
                  <c:v>2440</c:v>
                </c:pt>
                <c:pt idx="89">
                  <c:v>2470</c:v>
                </c:pt>
                <c:pt idx="90">
                  <c:v>2500</c:v>
                </c:pt>
                <c:pt idx="91">
                  <c:v>2530</c:v>
                </c:pt>
                <c:pt idx="92">
                  <c:v>2560</c:v>
                </c:pt>
                <c:pt idx="93">
                  <c:v>2590</c:v>
                </c:pt>
                <c:pt idx="94">
                  <c:v>2620</c:v>
                </c:pt>
                <c:pt idx="95">
                  <c:v>2650</c:v>
                </c:pt>
                <c:pt idx="96">
                  <c:v>2680</c:v>
                </c:pt>
                <c:pt idx="97">
                  <c:v>2710</c:v>
                </c:pt>
                <c:pt idx="98">
                  <c:v>2740</c:v>
                </c:pt>
                <c:pt idx="99">
                  <c:v>2770</c:v>
                </c:pt>
                <c:pt idx="100">
                  <c:v>2800</c:v>
                </c:pt>
                <c:pt idx="101">
                  <c:v>2830</c:v>
                </c:pt>
                <c:pt idx="102">
                  <c:v>2860</c:v>
                </c:pt>
                <c:pt idx="103">
                  <c:v>2890</c:v>
                </c:pt>
              </c:numCache>
            </c:numRef>
          </c:xVal>
          <c:yVal>
            <c:numRef>
              <c:f>Sheet1!$O$6:$O$109</c:f>
              <c:numCache>
                <c:formatCode>0.00_);[Red]\(0.00\)</c:formatCode>
                <c:ptCount val="104"/>
                <c:pt idx="0">
                  <c:v>65.590780439109182</c:v>
                </c:pt>
                <c:pt idx="1">
                  <c:v>67.66864175374738</c:v>
                </c:pt>
                <c:pt idx="2">
                  <c:v>69.693209821484217</c:v>
                </c:pt>
                <c:pt idx="3">
                  <c:v>71.472757076619359</c:v>
                </c:pt>
                <c:pt idx="4">
                  <c:v>73.050174963365649</c:v>
                </c:pt>
                <c:pt idx="5">
                  <c:v>74.458718811700464</c:v>
                </c:pt>
                <c:pt idx="6">
                  <c:v>75.724609210914963</c:v>
                </c:pt>
                <c:pt idx="7">
                  <c:v>76.868823902594357</c:v>
                </c:pt>
                <c:pt idx="8">
                  <c:v>77.90836238604804</c:v>
                </c:pt>
                <c:pt idx="9">
                  <c:v>78.85715745899833</c:v>
                </c:pt>
                <c:pt idx="10">
                  <c:v>79.726744594591779</c:v>
                </c:pt>
                <c:pt idx="11">
                  <c:v>81.949332723133466</c:v>
                </c:pt>
                <c:pt idx="12">
                  <c:v>83.728879978268594</c:v>
                </c:pt>
                <c:pt idx="13">
                  <c:v>85.186709192841377</c:v>
                </c:pt>
                <c:pt idx="14">
                  <c:v>86.403314225817908</c:v>
                </c:pt>
                <c:pt idx="15">
                  <c:v>87.434278585954701</c:v>
                </c:pt>
                <c:pt idx="16">
                  <c:v>88.319257440924744</c:v>
                </c:pt>
                <c:pt idx="17">
                  <c:v>89.087321698999105</c:v>
                </c:pt>
                <c:pt idx="18">
                  <c:v>89.76027936769934</c:v>
                </c:pt>
                <c:pt idx="19">
                  <c:v>90.354816693775419</c:v>
                </c:pt>
                <c:pt idx="20">
                  <c:v>90.883922160302276</c:v>
                </c:pt>
                <c:pt idx="21">
                  <c:v>91.357859358029458</c:v>
                </c:pt>
                <c:pt idx="22">
                  <c:v>91.784847435436177</c:v>
                </c:pt>
                <c:pt idx="23">
                  <c:v>92.171546965423005</c:v>
                </c:pt>
                <c:pt idx="24">
                  <c:v>92.523413301451811</c:v>
                </c:pt>
                <c:pt idx="25">
                  <c:v>92.844957817966332</c:v>
                </c:pt>
                <c:pt idx="26">
                  <c:v>93.139943924325749</c:v>
                </c:pt>
                <c:pt idx="27">
                  <c:v>93.411536118443834</c:v>
                </c:pt>
                <c:pt idx="28">
                  <c:v>93.662414718042811</c:v>
                </c:pt>
                <c:pt idx="29">
                  <c:v>93.894865159955003</c:v>
                </c:pt>
                <c:pt idx="30">
                  <c:v>94.11084821718083</c:v>
                </c:pt>
                <c:pt idx="31">
                  <c:v>94.312055732167096</c:v>
                </c:pt>
                <c:pt idx="32">
                  <c:v>94.49995523928358</c:v>
                </c:pt>
                <c:pt idx="33">
                  <c:v>94.675825979877487</c:v>
                </c:pt>
                <c:pt idx="34">
                  <c:v>94.840788188238463</c:v>
                </c:pt>
                <c:pt idx="35">
                  <c:v>94.995827072150874</c:v>
                </c:pt>
                <c:pt idx="36">
                  <c:v>95.141812577317623</c:v>
                </c:pt>
                <c:pt idx="37">
                  <c:v>95.27951577644626</c:v>
                </c:pt>
                <c:pt idx="38">
                  <c:v>95.40962253734385</c:v>
                </c:pt>
                <c:pt idx="39">
                  <c:v>95.532744983207508</c:v>
                </c:pt>
                <c:pt idx="40">
                  <c:v>95.64943115051851</c:v>
                </c:pt>
                <c:pt idx="41">
                  <c:v>95.760173166996154</c:v>
                </c:pt>
                <c:pt idx="42">
                  <c:v>95.865414207744323</c:v>
                </c:pt>
                <c:pt idx="43">
                  <c:v>95.96555443749287</c:v>
                </c:pt>
                <c:pt idx="44">
                  <c:v>96.060956107344282</c:v>
                </c:pt>
                <c:pt idx="45">
                  <c:v>96.151947943193576</c:v>
                </c:pt>
                <c:pt idx="46">
                  <c:v>96.238828938120619</c:v>
                </c:pt>
                <c:pt idx="47">
                  <c:v>96.321871641149173</c:v>
                </c:pt>
                <c:pt idx="48">
                  <c:v>96.401325018745538</c:v>
                </c:pt>
                <c:pt idx="49">
                  <c:v>96.47741695246944</c:v>
                </c:pt>
                <c:pt idx="50">
                  <c:v>96.550356425652424</c:v>
                </c:pt>
                <c:pt idx="51">
                  <c:v>96.620335443373591</c:v>
                </c:pt>
                <c:pt idx="52">
                  <c:v>96.687530722939968</c:v>
                </c:pt>
                <c:pt idx="53">
                  <c:v>96.752105186261389</c:v>
                </c:pt>
                <c:pt idx="54">
                  <c:v>96.814209280694612</c:v>
                </c:pt>
                <c:pt idx="55">
                  <c:v>96.873982150933301</c:v>
                </c:pt>
                <c:pt idx="56">
                  <c:v>96.931552681185394</c:v>
                </c:pt>
                <c:pt idx="57">
                  <c:v>96.987040424090168</c:v>
                </c:pt>
                <c:pt idx="58">
                  <c:v>97.040556430483463</c:v>
                </c:pt>
                <c:pt idx="59">
                  <c:v>97.092203992146295</c:v>
                </c:pt>
                <c:pt idx="60">
                  <c:v>97.142079308002565</c:v>
                </c:pt>
                <c:pt idx="61">
                  <c:v>97.190272082817899</c:v>
                </c:pt>
                <c:pt idx="62">
                  <c:v>97.236866066247529</c:v>
                </c:pt>
                <c:pt idx="63">
                  <c:v>97.281939539055628</c:v>
                </c:pt>
                <c:pt idx="64">
                  <c:v>97.325565752450686</c:v>
                </c:pt>
                <c:pt idx="65">
                  <c:v>97.367813325728903</c:v>
                </c:pt>
                <c:pt idx="66">
                  <c:v>97.408746606770706</c:v>
                </c:pt>
                <c:pt idx="67">
                  <c:v>97.448425999377704</c:v>
                </c:pt>
                <c:pt idx="68">
                  <c:v>97.486908260955587</c:v>
                </c:pt>
                <c:pt idx="69">
                  <c:v>97.524246773630978</c:v>
                </c:pt>
                <c:pt idx="70">
                  <c:v>97.560491791528392</c:v>
                </c:pt>
                <c:pt idx="71">
                  <c:v>97.595690666618111</c:v>
                </c:pt>
                <c:pt idx="72">
                  <c:v>97.629888055270811</c:v>
                </c:pt>
                <c:pt idx="73">
                  <c:v>97.663126107415508</c:v>
                </c:pt>
                <c:pt idx="74">
                  <c:v>97.695444639986647</c:v>
                </c:pt>
                <c:pt idx="75">
                  <c:v>97.726881296162134</c:v>
                </c:pt>
                <c:pt idx="76">
                  <c:v>97.75747169173242</c:v>
                </c:pt>
                <c:pt idx="77">
                  <c:v>97.787249549797963</c:v>
                </c:pt>
                <c:pt idx="78">
                  <c:v>97.816246824866923</c:v>
                </c:pt>
                <c:pt idx="79">
                  <c:v>97.844493817313577</c:v>
                </c:pt>
                <c:pt idx="80">
                  <c:v>97.872019279060211</c:v>
                </c:pt>
                <c:pt idx="81">
                  <c:v>97.898850511257606</c:v>
                </c:pt>
                <c:pt idx="82">
                  <c:v>97.925013454662363</c:v>
                </c:pt>
                <c:pt idx="83">
                  <c:v>97.950532773340157</c:v>
                </c:pt>
                <c:pt idx="84">
                  <c:v>97.975431932263149</c:v>
                </c:pt>
                <c:pt idx="85">
                  <c:v>97.999733269315044</c:v>
                </c:pt>
                <c:pt idx="86">
                  <c:v>98.023458062168245</c:v>
                </c:pt>
                <c:pt idx="87">
                  <c:v>98.046626590454522</c:v>
                </c:pt>
                <c:pt idx="88">
                  <c:v>98.06925819361102</c:v>
                </c:pt>
                <c:pt idx="89">
                  <c:v>98.091371324748508</c:v>
                </c:pt>
                <c:pt idx="90">
                  <c:v>98.112983600857646</c:v>
                </c:pt>
                <c:pt idx="91">
                  <c:v>98.134111849640234</c:v>
                </c:pt>
                <c:pt idx="92">
                  <c:v>98.154772153227455</c:v>
                </c:pt>
                <c:pt idx="93">
                  <c:v>98.174979889023675</c:v>
                </c:pt>
                <c:pt idx="94">
                  <c:v>98.19474976789418</c:v>
                </c:pt>
                <c:pt idx="95">
                  <c:v>98.214095869896042</c:v>
                </c:pt>
                <c:pt idx="96">
                  <c:v>98.233031677734559</c:v>
                </c:pt>
                <c:pt idx="97">
                  <c:v>98.251570108112659</c:v>
                </c:pt>
                <c:pt idx="98">
                  <c:v>98.269723541126226</c:v>
                </c:pt>
                <c:pt idx="99">
                  <c:v>98.287503847846082</c:v>
                </c:pt>
                <c:pt idx="100">
                  <c:v>98.304922416215931</c:v>
                </c:pt>
                <c:pt idx="101">
                  <c:v>98.321990175384911</c:v>
                </c:pt>
                <c:pt idx="102">
                  <c:v>98.338717618583985</c:v>
                </c:pt>
                <c:pt idx="103">
                  <c:v>98.355114824647046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7-FFBC-44B1-8E4A-338C69D62B3D}"/>
            </c:ext>
          </c:extLst>
        </c:ser>
        <c:ser>
          <c:idx val="8"/>
          <c:order val="8"/>
          <c:tx>
            <c:v>c=5E-2</c:v>
          </c:tx>
          <c:spPr>
            <a:ln w="9525" cap="rnd">
              <a:solidFill>
                <a:srgbClr val="00B050"/>
              </a:solidFill>
              <a:round/>
            </a:ln>
            <a:effectLst/>
          </c:spPr>
          <c:marker>
            <c:symbol val="none"/>
          </c:marker>
          <c:xVal>
            <c:numRef>
              <c:f>Sheet1!$B$6:$B$109</c:f>
              <c:numCache>
                <c:formatCode>General</c:formatCode>
                <c:ptCount val="104"/>
                <c:pt idx="0">
                  <c:v>1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80</c:v>
                </c:pt>
                <c:pt idx="9">
                  <c:v>90</c:v>
                </c:pt>
                <c:pt idx="10">
                  <c:v>100</c:v>
                </c:pt>
                <c:pt idx="11">
                  <c:v>130</c:v>
                </c:pt>
                <c:pt idx="12">
                  <c:v>160</c:v>
                </c:pt>
                <c:pt idx="13">
                  <c:v>190</c:v>
                </c:pt>
                <c:pt idx="14">
                  <c:v>220</c:v>
                </c:pt>
                <c:pt idx="15">
                  <c:v>250</c:v>
                </c:pt>
                <c:pt idx="16">
                  <c:v>280</c:v>
                </c:pt>
                <c:pt idx="17">
                  <c:v>310</c:v>
                </c:pt>
                <c:pt idx="18">
                  <c:v>340</c:v>
                </c:pt>
                <c:pt idx="19">
                  <c:v>370</c:v>
                </c:pt>
                <c:pt idx="20">
                  <c:v>400</c:v>
                </c:pt>
                <c:pt idx="21">
                  <c:v>430</c:v>
                </c:pt>
                <c:pt idx="22">
                  <c:v>460</c:v>
                </c:pt>
                <c:pt idx="23">
                  <c:v>490</c:v>
                </c:pt>
                <c:pt idx="24">
                  <c:v>520</c:v>
                </c:pt>
                <c:pt idx="25">
                  <c:v>550</c:v>
                </c:pt>
                <c:pt idx="26">
                  <c:v>580</c:v>
                </c:pt>
                <c:pt idx="27">
                  <c:v>610</c:v>
                </c:pt>
                <c:pt idx="28">
                  <c:v>640</c:v>
                </c:pt>
                <c:pt idx="29">
                  <c:v>670</c:v>
                </c:pt>
                <c:pt idx="30">
                  <c:v>700</c:v>
                </c:pt>
                <c:pt idx="31">
                  <c:v>730</c:v>
                </c:pt>
                <c:pt idx="32">
                  <c:v>760</c:v>
                </c:pt>
                <c:pt idx="33">
                  <c:v>790</c:v>
                </c:pt>
                <c:pt idx="34">
                  <c:v>820</c:v>
                </c:pt>
                <c:pt idx="35">
                  <c:v>850</c:v>
                </c:pt>
                <c:pt idx="36">
                  <c:v>880</c:v>
                </c:pt>
                <c:pt idx="37">
                  <c:v>910</c:v>
                </c:pt>
                <c:pt idx="38">
                  <c:v>940</c:v>
                </c:pt>
                <c:pt idx="39">
                  <c:v>970</c:v>
                </c:pt>
                <c:pt idx="40">
                  <c:v>1000</c:v>
                </c:pt>
                <c:pt idx="41">
                  <c:v>1030</c:v>
                </c:pt>
                <c:pt idx="42">
                  <c:v>1060</c:v>
                </c:pt>
                <c:pt idx="43">
                  <c:v>1090</c:v>
                </c:pt>
                <c:pt idx="44">
                  <c:v>1120</c:v>
                </c:pt>
                <c:pt idx="45">
                  <c:v>1150</c:v>
                </c:pt>
                <c:pt idx="46">
                  <c:v>1180</c:v>
                </c:pt>
                <c:pt idx="47">
                  <c:v>1210</c:v>
                </c:pt>
                <c:pt idx="48">
                  <c:v>1240</c:v>
                </c:pt>
                <c:pt idx="49">
                  <c:v>1270</c:v>
                </c:pt>
                <c:pt idx="50">
                  <c:v>1300</c:v>
                </c:pt>
                <c:pt idx="51">
                  <c:v>1330</c:v>
                </c:pt>
                <c:pt idx="52">
                  <c:v>1360</c:v>
                </c:pt>
                <c:pt idx="53">
                  <c:v>1390</c:v>
                </c:pt>
                <c:pt idx="54">
                  <c:v>1420</c:v>
                </c:pt>
                <c:pt idx="55">
                  <c:v>1450</c:v>
                </c:pt>
                <c:pt idx="56">
                  <c:v>1480</c:v>
                </c:pt>
                <c:pt idx="57">
                  <c:v>1510</c:v>
                </c:pt>
                <c:pt idx="58">
                  <c:v>1540</c:v>
                </c:pt>
                <c:pt idx="59">
                  <c:v>1570</c:v>
                </c:pt>
                <c:pt idx="60">
                  <c:v>1600</c:v>
                </c:pt>
                <c:pt idx="61">
                  <c:v>1630</c:v>
                </c:pt>
                <c:pt idx="62">
                  <c:v>1660</c:v>
                </c:pt>
                <c:pt idx="63">
                  <c:v>1690</c:v>
                </c:pt>
                <c:pt idx="64">
                  <c:v>1720</c:v>
                </c:pt>
                <c:pt idx="65">
                  <c:v>1750</c:v>
                </c:pt>
                <c:pt idx="66">
                  <c:v>1780</c:v>
                </c:pt>
                <c:pt idx="67">
                  <c:v>1810</c:v>
                </c:pt>
                <c:pt idx="68">
                  <c:v>1840</c:v>
                </c:pt>
                <c:pt idx="69">
                  <c:v>1870</c:v>
                </c:pt>
                <c:pt idx="70">
                  <c:v>1900</c:v>
                </c:pt>
                <c:pt idx="71">
                  <c:v>1930</c:v>
                </c:pt>
                <c:pt idx="72">
                  <c:v>1960</c:v>
                </c:pt>
                <c:pt idx="73">
                  <c:v>1990</c:v>
                </c:pt>
                <c:pt idx="74">
                  <c:v>2020</c:v>
                </c:pt>
                <c:pt idx="75">
                  <c:v>2050</c:v>
                </c:pt>
                <c:pt idx="76">
                  <c:v>2080</c:v>
                </c:pt>
                <c:pt idx="77">
                  <c:v>2110</c:v>
                </c:pt>
                <c:pt idx="78">
                  <c:v>2140</c:v>
                </c:pt>
                <c:pt idx="79">
                  <c:v>2170</c:v>
                </c:pt>
                <c:pt idx="80">
                  <c:v>2200</c:v>
                </c:pt>
                <c:pt idx="81">
                  <c:v>2230</c:v>
                </c:pt>
                <c:pt idx="82">
                  <c:v>2260</c:v>
                </c:pt>
                <c:pt idx="83">
                  <c:v>2290</c:v>
                </c:pt>
                <c:pt idx="84">
                  <c:v>2320</c:v>
                </c:pt>
                <c:pt idx="85">
                  <c:v>2350</c:v>
                </c:pt>
                <c:pt idx="86">
                  <c:v>2380</c:v>
                </c:pt>
                <c:pt idx="87">
                  <c:v>2410</c:v>
                </c:pt>
                <c:pt idx="88">
                  <c:v>2440</c:v>
                </c:pt>
                <c:pt idx="89">
                  <c:v>2470</c:v>
                </c:pt>
                <c:pt idx="90">
                  <c:v>2500</c:v>
                </c:pt>
                <c:pt idx="91">
                  <c:v>2530</c:v>
                </c:pt>
                <c:pt idx="92">
                  <c:v>2560</c:v>
                </c:pt>
                <c:pt idx="93">
                  <c:v>2590</c:v>
                </c:pt>
                <c:pt idx="94">
                  <c:v>2620</c:v>
                </c:pt>
                <c:pt idx="95">
                  <c:v>2650</c:v>
                </c:pt>
                <c:pt idx="96">
                  <c:v>2680</c:v>
                </c:pt>
                <c:pt idx="97">
                  <c:v>2710</c:v>
                </c:pt>
                <c:pt idx="98">
                  <c:v>2740</c:v>
                </c:pt>
                <c:pt idx="99">
                  <c:v>2770</c:v>
                </c:pt>
                <c:pt idx="100">
                  <c:v>2800</c:v>
                </c:pt>
                <c:pt idx="101">
                  <c:v>2830</c:v>
                </c:pt>
                <c:pt idx="102">
                  <c:v>2860</c:v>
                </c:pt>
                <c:pt idx="103">
                  <c:v>2890</c:v>
                </c:pt>
              </c:numCache>
            </c:numRef>
          </c:xVal>
          <c:yVal>
            <c:numRef>
              <c:f>Sheet1!$P$6:$P$109</c:f>
              <c:numCache>
                <c:formatCode>0.00_);[Red]\(0.00\)</c:formatCode>
                <c:ptCount val="104"/>
                <c:pt idx="0">
                  <c:v>66.547518550955758</c:v>
                </c:pt>
                <c:pt idx="1">
                  <c:v>74.458718811700464</c:v>
                </c:pt>
                <c:pt idx="2">
                  <c:v>79.726744594591779</c:v>
                </c:pt>
                <c:pt idx="3">
                  <c:v>83.176388168939354</c:v>
                </c:pt>
                <c:pt idx="4">
                  <c:v>85.615896377410962</c:v>
                </c:pt>
                <c:pt idx="5">
                  <c:v>87.434278585954701</c:v>
                </c:pt>
                <c:pt idx="6">
                  <c:v>88.842822434289516</c:v>
                </c:pt>
                <c:pt idx="7">
                  <c:v>89.966465226892439</c:v>
                </c:pt>
                <c:pt idx="8">
                  <c:v>90.883922160302276</c:v>
                </c:pt>
                <c:pt idx="9">
                  <c:v>91.647295766841694</c:v>
                </c:pt>
                <c:pt idx="10">
                  <c:v>92.292466008637078</c:v>
                </c:pt>
                <c:pt idx="11">
                  <c:v>93.741842852299698</c:v>
                </c:pt>
                <c:pt idx="12">
                  <c:v>94.731974217108686</c:v>
                </c:pt>
                <c:pt idx="13">
                  <c:v>95.451411089713659</c:v>
                </c:pt>
                <c:pt idx="14">
                  <c:v>95.997864616323184</c:v>
                </c:pt>
                <c:pt idx="15">
                  <c:v>96.427051800892755</c:v>
                </c:pt>
                <c:pt idx="16">
                  <c:v>96.773073943121446</c:v>
                </c:pt>
                <c:pt idx="17">
                  <c:v>97.057974998853325</c:v>
                </c:pt>
                <c:pt idx="18">
                  <c:v>97.296638936486204</c:v>
                </c:pt>
                <c:pt idx="19">
                  <c:v>97.499478971266925</c:v>
                </c:pt>
                <c:pt idx="20">
                  <c:v>97.673999218255361</c:v>
                </c:pt>
                <c:pt idx="21">
                  <c:v>97.825744403013061</c:v>
                </c:pt>
                <c:pt idx="22">
                  <c:v>97.95890027398724</c:v>
                </c:pt>
                <c:pt idx="23">
                  <c:v>98.076685958610199</c:v>
                </c:pt>
                <c:pt idx="24">
                  <c:v>98.181617791456262</c:v>
                </c:pt>
                <c:pt idx="25">
                  <c:v>98.275691196441528</c:v>
                </c:pt>
                <c:pt idx="26">
                  <c:v>98.360508858850451</c:v>
                </c:pt>
                <c:pt idx="27">
                  <c:v>98.437372824794778</c:v>
                </c:pt>
                <c:pt idx="28">
                  <c:v>98.507351842515945</c:v>
                </c:pt>
                <c:pt idx="29">
                  <c:v>98.571331377797208</c:v>
                </c:pt>
                <c:pt idx="30">
                  <c:v>98.630051290594281</c:v>
                </c:pt>
                <c:pt idx="31">
                  <c:v>98.684134584131328</c:v>
                </c:pt>
                <c:pt idx="32">
                  <c:v>98.734109600785516</c:v>
                </c:pt>
                <c:pt idx="33">
                  <c:v>98.780427343792041</c:v>
                </c:pt>
                <c:pt idx="34">
                  <c:v>98.823475129490305</c:v>
                </c:pt>
                <c:pt idx="35">
                  <c:v>98.863587446122196</c:v>
                </c:pt>
                <c:pt idx="36">
                  <c:v>98.901054664061235</c:v>
                </c:pt>
                <c:pt idx="37">
                  <c:v>98.936130077635752</c:v>
                </c:pt>
                <c:pt idx="38">
                  <c:v>98.969035639863222</c:v>
                </c:pt>
                <c:pt idx="39">
                  <c:v>98.99996666466653</c:v>
                </c:pt>
                <c:pt idx="40">
                  <c:v>99.029095707144918</c:v>
                </c:pt>
                <c:pt idx="41">
                  <c:v>99.056575784780861</c:v>
                </c:pt>
                <c:pt idx="42">
                  <c:v>99.082543066590176</c:v>
                </c:pt>
                <c:pt idx="43">
                  <c:v>99.107119129999674</c:v>
                </c:pt>
                <c:pt idx="44">
                  <c:v>99.130412864406537</c:v>
                </c:pt>
                <c:pt idx="45">
                  <c:v>99.152522084311343</c:v>
                </c:pt>
                <c:pt idx="46">
                  <c:v>99.173534902439471</c:v>
                </c:pt>
                <c:pt idx="47">
                  <c:v>99.193530903505817</c:v>
                </c:pt>
                <c:pt idx="48">
                  <c:v>99.21258215159304</c:v>
                </c:pt>
                <c:pt idx="49">
                  <c:v>99.230754058026022</c:v>
                </c:pt>
                <c:pt idx="50">
                  <c:v>99.248106131772971</c:v>
                </c:pt>
                <c:pt idx="51">
                  <c:v>99.264692630515228</c:v>
                </c:pt>
                <c:pt idx="52">
                  <c:v>99.280563127395013</c:v>
                </c:pt>
                <c:pt idx="53">
                  <c:v>99.295763005913045</c:v>
                </c:pt>
                <c:pt idx="54">
                  <c:v>99.310333893383216</c:v>
                </c:pt>
                <c:pt idx="55">
                  <c:v>99.324314041663854</c:v>
                </c:pt>
                <c:pt idx="56">
                  <c:v>99.337738662498964</c:v>
                </c:pt>
                <c:pt idx="57">
                  <c:v>99.35064022365944</c:v>
                </c:pt>
                <c:pt idx="58">
                  <c:v>99.363048711128513</c:v>
                </c:pt>
                <c:pt idx="59">
                  <c:v>99.37499186178843</c:v>
                </c:pt>
                <c:pt idx="60">
                  <c:v>99.386495370409278</c:v>
                </c:pt>
                <c:pt idx="61">
                  <c:v>99.397583074191274</c:v>
                </c:pt>
                <c:pt idx="62">
                  <c:v>99.40827711764986</c:v>
                </c:pt>
                <c:pt idx="63">
                  <c:v>99.418598100244054</c:v>
                </c:pt>
                <c:pt idx="64">
                  <c:v>99.428565208818853</c:v>
                </c:pt>
                <c:pt idx="65">
                  <c:v>99.438196336653718</c:v>
                </c:pt>
                <c:pt idx="66">
                  <c:v>99.44750819067076</c:v>
                </c:pt>
                <c:pt idx="67">
                  <c:v>99.45651638815481</c:v>
                </c:pt>
                <c:pt idx="68">
                  <c:v>99.465235544162596</c:v>
                </c:pt>
                <c:pt idx="69">
                  <c:v>99.473679350650613</c:v>
                </c:pt>
                <c:pt idx="70">
                  <c:v>99.481860648222664</c:v>
                </c:pt>
                <c:pt idx="71">
                  <c:v>99.489791491287917</c:v>
                </c:pt>
                <c:pt idx="72">
                  <c:v>99.497483207324919</c:v>
                </c:pt>
                <c:pt idx="73">
                  <c:v>99.504946450864423</c:v>
                </c:pt>
                <c:pt idx="74">
                  <c:v>99.512191252731768</c:v>
                </c:pt>
                <c:pt idx="75">
                  <c:v>99.519227065027906</c:v>
                </c:pt>
                <c:pt idx="76">
                  <c:v>99.526062802272818</c:v>
                </c:pt>
                <c:pt idx="77">
                  <c:v>99.532706879088124</c:v>
                </c:pt>
                <c:pt idx="78">
                  <c:v>99.539167244753799</c:v>
                </c:pt>
                <c:pt idx="79">
                  <c:v>99.545451414937403</c:v>
                </c:pt>
                <c:pt idx="80">
                  <c:v>99.551566500861981</c:v>
                </c:pt>
                <c:pt idx="81">
                  <c:v>99.557519236150867</c:v>
                </c:pt>
                <c:pt idx="82">
                  <c:v>99.563316001562271</c:v>
                </c:pt>
                <c:pt idx="83">
                  <c:v>99.568962847804656</c:v>
                </c:pt>
                <c:pt idx="84">
                  <c:v>99.574465516604576</c:v>
                </c:pt>
                <c:pt idx="85">
                  <c:v>99.579829460181031</c:v>
                </c:pt>
                <c:pt idx="86">
                  <c:v>99.585059859265243</c:v>
                </c:pt>
                <c:pt idx="87">
                  <c:v>99.590161639791077</c:v>
                </c:pt>
                <c:pt idx="88">
                  <c:v>99.595139488369028</c:v>
                </c:pt>
                <c:pt idx="89">
                  <c:v>99.599997866646177</c:v>
                </c:pt>
                <c:pt idx="90">
                  <c:v>99.604741024644341</c:v>
                </c:pt>
                <c:pt idx="91">
                  <c:v>99.609373013160322</c:v>
                </c:pt>
                <c:pt idx="92">
                  <c:v>99.613897695304487</c:v>
                </c:pt>
                <c:pt idx="93">
                  <c:v>99.618318757246442</c:v>
                </c:pt>
                <c:pt idx="94">
                  <c:v>99.622639718230857</c:v>
                </c:pt>
                <c:pt idx="95">
                  <c:v>99.626863939920526</c:v>
                </c:pt>
                <c:pt idx="96">
                  <c:v>99.630994635118881</c:v>
                </c:pt>
                <c:pt idx="97">
                  <c:v>99.635034875919416</c:v>
                </c:pt>
                <c:pt idx="98">
                  <c:v>99.638987601325638</c:v>
                </c:pt>
                <c:pt idx="99">
                  <c:v>99.642855624380985</c:v>
                </c:pt>
                <c:pt idx="100">
                  <c:v>99.646641638845381</c:v>
                </c:pt>
                <c:pt idx="101">
                  <c:v>99.650348225451467</c:v>
                </c:pt>
                <c:pt idx="102">
                  <c:v>99.653977857771309</c:v>
                </c:pt>
                <c:pt idx="103">
                  <c:v>99.657532907721261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8-FFBC-44B1-8E4A-338C69D62B3D}"/>
            </c:ext>
          </c:extLst>
        </c:ser>
        <c:ser>
          <c:idx val="9"/>
          <c:order val="9"/>
          <c:tx>
            <c:v>c=1</c:v>
          </c:tx>
          <c:spPr>
            <a:ln w="22225" cap="rnd">
              <a:solidFill>
                <a:srgbClr val="CC3300"/>
              </a:solidFill>
              <a:round/>
            </a:ln>
            <a:effectLst/>
          </c:spPr>
          <c:marker>
            <c:symbol val="none"/>
          </c:marker>
          <c:xVal>
            <c:numRef>
              <c:f>Sheet1!$B$6:$B$109</c:f>
              <c:numCache>
                <c:formatCode>General</c:formatCode>
                <c:ptCount val="104"/>
                <c:pt idx="0">
                  <c:v>1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80</c:v>
                </c:pt>
                <c:pt idx="9">
                  <c:v>90</c:v>
                </c:pt>
                <c:pt idx="10">
                  <c:v>100</c:v>
                </c:pt>
                <c:pt idx="11">
                  <c:v>130</c:v>
                </c:pt>
                <c:pt idx="12">
                  <c:v>160</c:v>
                </c:pt>
                <c:pt idx="13">
                  <c:v>190</c:v>
                </c:pt>
                <c:pt idx="14">
                  <c:v>220</c:v>
                </c:pt>
                <c:pt idx="15">
                  <c:v>250</c:v>
                </c:pt>
                <c:pt idx="16">
                  <c:v>280</c:v>
                </c:pt>
                <c:pt idx="17">
                  <c:v>310</c:v>
                </c:pt>
                <c:pt idx="18">
                  <c:v>340</c:v>
                </c:pt>
                <c:pt idx="19">
                  <c:v>370</c:v>
                </c:pt>
                <c:pt idx="20">
                  <c:v>400</c:v>
                </c:pt>
                <c:pt idx="21">
                  <c:v>430</c:v>
                </c:pt>
                <c:pt idx="22">
                  <c:v>460</c:v>
                </c:pt>
                <c:pt idx="23">
                  <c:v>490</c:v>
                </c:pt>
                <c:pt idx="24">
                  <c:v>520</c:v>
                </c:pt>
                <c:pt idx="25">
                  <c:v>550</c:v>
                </c:pt>
                <c:pt idx="26">
                  <c:v>580</c:v>
                </c:pt>
                <c:pt idx="27">
                  <c:v>610</c:v>
                </c:pt>
                <c:pt idx="28">
                  <c:v>640</c:v>
                </c:pt>
                <c:pt idx="29">
                  <c:v>670</c:v>
                </c:pt>
                <c:pt idx="30">
                  <c:v>700</c:v>
                </c:pt>
                <c:pt idx="31">
                  <c:v>730</c:v>
                </c:pt>
                <c:pt idx="32">
                  <c:v>760</c:v>
                </c:pt>
                <c:pt idx="33">
                  <c:v>790</c:v>
                </c:pt>
                <c:pt idx="34">
                  <c:v>820</c:v>
                </c:pt>
                <c:pt idx="35">
                  <c:v>850</c:v>
                </c:pt>
                <c:pt idx="36">
                  <c:v>880</c:v>
                </c:pt>
                <c:pt idx="37">
                  <c:v>910</c:v>
                </c:pt>
                <c:pt idx="38">
                  <c:v>940</c:v>
                </c:pt>
                <c:pt idx="39">
                  <c:v>970</c:v>
                </c:pt>
                <c:pt idx="40">
                  <c:v>1000</c:v>
                </c:pt>
                <c:pt idx="41">
                  <c:v>1030</c:v>
                </c:pt>
                <c:pt idx="42">
                  <c:v>1060</c:v>
                </c:pt>
                <c:pt idx="43">
                  <c:v>1090</c:v>
                </c:pt>
                <c:pt idx="44">
                  <c:v>1120</c:v>
                </c:pt>
                <c:pt idx="45">
                  <c:v>1150</c:v>
                </c:pt>
                <c:pt idx="46">
                  <c:v>1180</c:v>
                </c:pt>
                <c:pt idx="47">
                  <c:v>1210</c:v>
                </c:pt>
                <c:pt idx="48">
                  <c:v>1240</c:v>
                </c:pt>
                <c:pt idx="49">
                  <c:v>1270</c:v>
                </c:pt>
                <c:pt idx="50">
                  <c:v>1300</c:v>
                </c:pt>
                <c:pt idx="51">
                  <c:v>1330</c:v>
                </c:pt>
                <c:pt idx="52">
                  <c:v>1360</c:v>
                </c:pt>
                <c:pt idx="53">
                  <c:v>1390</c:v>
                </c:pt>
                <c:pt idx="54">
                  <c:v>1420</c:v>
                </c:pt>
                <c:pt idx="55">
                  <c:v>1450</c:v>
                </c:pt>
                <c:pt idx="56">
                  <c:v>1480</c:v>
                </c:pt>
                <c:pt idx="57">
                  <c:v>1510</c:v>
                </c:pt>
                <c:pt idx="58">
                  <c:v>1540</c:v>
                </c:pt>
                <c:pt idx="59">
                  <c:v>1570</c:v>
                </c:pt>
                <c:pt idx="60">
                  <c:v>1600</c:v>
                </c:pt>
                <c:pt idx="61">
                  <c:v>1630</c:v>
                </c:pt>
                <c:pt idx="62">
                  <c:v>1660</c:v>
                </c:pt>
                <c:pt idx="63">
                  <c:v>1690</c:v>
                </c:pt>
                <c:pt idx="64">
                  <c:v>1720</c:v>
                </c:pt>
                <c:pt idx="65">
                  <c:v>1750</c:v>
                </c:pt>
                <c:pt idx="66">
                  <c:v>1780</c:v>
                </c:pt>
                <c:pt idx="67">
                  <c:v>1810</c:v>
                </c:pt>
                <c:pt idx="68">
                  <c:v>1840</c:v>
                </c:pt>
                <c:pt idx="69">
                  <c:v>1870</c:v>
                </c:pt>
                <c:pt idx="70">
                  <c:v>1900</c:v>
                </c:pt>
                <c:pt idx="71">
                  <c:v>1930</c:v>
                </c:pt>
                <c:pt idx="72">
                  <c:v>1960</c:v>
                </c:pt>
                <c:pt idx="73">
                  <c:v>1990</c:v>
                </c:pt>
                <c:pt idx="74">
                  <c:v>2020</c:v>
                </c:pt>
                <c:pt idx="75">
                  <c:v>2050</c:v>
                </c:pt>
                <c:pt idx="76">
                  <c:v>2080</c:v>
                </c:pt>
                <c:pt idx="77">
                  <c:v>2110</c:v>
                </c:pt>
                <c:pt idx="78">
                  <c:v>2140</c:v>
                </c:pt>
                <c:pt idx="79">
                  <c:v>2170</c:v>
                </c:pt>
                <c:pt idx="80">
                  <c:v>2200</c:v>
                </c:pt>
                <c:pt idx="81">
                  <c:v>2230</c:v>
                </c:pt>
                <c:pt idx="82">
                  <c:v>2260</c:v>
                </c:pt>
                <c:pt idx="83">
                  <c:v>2290</c:v>
                </c:pt>
                <c:pt idx="84">
                  <c:v>2320</c:v>
                </c:pt>
                <c:pt idx="85">
                  <c:v>2350</c:v>
                </c:pt>
                <c:pt idx="86">
                  <c:v>2380</c:v>
                </c:pt>
                <c:pt idx="87">
                  <c:v>2410</c:v>
                </c:pt>
                <c:pt idx="88">
                  <c:v>2440</c:v>
                </c:pt>
                <c:pt idx="89">
                  <c:v>2470</c:v>
                </c:pt>
                <c:pt idx="90">
                  <c:v>2500</c:v>
                </c:pt>
                <c:pt idx="91">
                  <c:v>2530</c:v>
                </c:pt>
                <c:pt idx="92">
                  <c:v>2560</c:v>
                </c:pt>
                <c:pt idx="93">
                  <c:v>2590</c:v>
                </c:pt>
                <c:pt idx="94">
                  <c:v>2620</c:v>
                </c:pt>
                <c:pt idx="95">
                  <c:v>2650</c:v>
                </c:pt>
                <c:pt idx="96">
                  <c:v>2680</c:v>
                </c:pt>
                <c:pt idx="97">
                  <c:v>2710</c:v>
                </c:pt>
                <c:pt idx="98">
                  <c:v>2740</c:v>
                </c:pt>
                <c:pt idx="99">
                  <c:v>2770</c:v>
                </c:pt>
                <c:pt idx="100">
                  <c:v>2800</c:v>
                </c:pt>
                <c:pt idx="101">
                  <c:v>2830</c:v>
                </c:pt>
                <c:pt idx="102">
                  <c:v>2860</c:v>
                </c:pt>
                <c:pt idx="103">
                  <c:v>2890</c:v>
                </c:pt>
              </c:numCache>
            </c:numRef>
          </c:xVal>
          <c:yVal>
            <c:numRef>
              <c:f>Sheet1!$Q$6:$Q$109</c:f>
              <c:numCache>
                <c:formatCode>0.00_);[Red]\(0.00\)</c:formatCode>
                <c:ptCount val="104"/>
                <c:pt idx="0">
                  <c:v>79.726744594591779</c:v>
                </c:pt>
                <c:pt idx="1">
                  <c:v>95.64943115051851</c:v>
                </c:pt>
                <c:pt idx="2">
                  <c:v>97.673999218255361</c:v>
                </c:pt>
                <c:pt idx="3">
                  <c:v>98.41256508427098</c:v>
                </c:pt>
                <c:pt idx="4">
                  <c:v>98.795122421046969</c:v>
                </c:pt>
                <c:pt idx="5">
                  <c:v>99.029095707144918</c:v>
                </c:pt>
                <c:pt idx="6">
                  <c:v>99.186973956410981</c:v>
                </c:pt>
                <c:pt idx="7">
                  <c:v>99.300687901263004</c:v>
                </c:pt>
                <c:pt idx="8">
                  <c:v>99.386495370409278</c:v>
                </c:pt>
                <c:pt idx="9">
                  <c:v>99.453546473390489</c:v>
                </c:pt>
                <c:pt idx="10">
                  <c:v>99.507385177849415</c:v>
                </c:pt>
                <c:pt idx="11">
                  <c:v>99.619770030739033</c:v>
                </c:pt>
                <c:pt idx="12">
                  <c:v>99.69040148760395</c:v>
                </c:pt>
                <c:pt idx="13">
                  <c:v>99.738902800942412</c:v>
                </c:pt>
                <c:pt idx="14">
                  <c:v>99.774265982273675</c:v>
                </c:pt>
                <c:pt idx="15">
                  <c:v>99.801192581018029</c:v>
                </c:pt>
                <c:pt idx="16">
                  <c:v>99.822379919781611</c:v>
                </c:pt>
                <c:pt idx="17">
                  <c:v>99.839486218487593</c:v>
                </c:pt>
                <c:pt idx="18">
                  <c:v>99.853587011045576</c:v>
                </c:pt>
                <c:pt idx="19">
                  <c:v>99.865410416714425</c:v>
                </c:pt>
                <c:pt idx="20">
                  <c:v>99.875466934377414</c:v>
                </c:pt>
                <c:pt idx="21">
                  <c:v>99.884125092981876</c:v>
                </c:pt>
                <c:pt idx="22">
                  <c:v>99.891657595745485</c:v>
                </c:pt>
                <c:pt idx="23">
                  <c:v>99.898270565110622</c:v>
                </c:pt>
                <c:pt idx="24">
                  <c:v>99.904122693536408</c:v>
                </c:pt>
                <c:pt idx="25">
                  <c:v>99.909338143790961</c:v>
                </c:pt>
                <c:pt idx="26">
                  <c:v>99.914015456023662</c:v>
                </c:pt>
                <c:pt idx="27">
                  <c:v>99.918233832963452</c:v>
                </c:pt>
                <c:pt idx="28">
                  <c:v>99.922057661535447</c:v>
                </c:pt>
                <c:pt idx="29">
                  <c:v>99.925539822426614</c:v>
                </c:pt>
                <c:pt idx="30">
                  <c:v>99.928724150438953</c:v>
                </c:pt>
                <c:pt idx="31">
                  <c:v>99.931647289423339</c:v>
                </c:pt>
                <c:pt idx="32">
                  <c:v>99.934340108751982</c:v>
                </c:pt>
                <c:pt idx="33">
                  <c:v>99.936828797661406</c:v>
                </c:pt>
                <c:pt idx="34">
                  <c:v>99.939135719812413</c:v>
                </c:pt>
                <c:pt idx="35">
                  <c:v>99.941280087202912</c:v>
                </c:pt>
                <c:pt idx="36">
                  <c:v>99.943278496469404</c:v>
                </c:pt>
                <c:pt idx="37">
                  <c:v>99.945145359281341</c:v>
                </c:pt>
                <c:pt idx="38">
                  <c:v>99.946893250450827</c:v>
                </c:pt>
                <c:pt idx="39">
                  <c:v>99.9485331915443</c:v>
                </c:pt>
                <c:pt idx="40">
                  <c:v>99.950074883520514</c:v>
                </c:pt>
                <c:pt idx="41">
                  <c:v>99.951526898772599</c:v>
                </c:pt>
                <c:pt idx="42">
                  <c:v>99.95289684060495</c:v>
                </c:pt>
                <c:pt idx="43">
                  <c:v>99.954191476411026</c:v>
                </c:pt>
                <c:pt idx="44">
                  <c:v>99.955416849475924</c:v>
                </c:pt>
                <c:pt idx="45">
                  <c:v>99.956578373302307</c:v>
                </c:pt>
                <c:pt idx="46">
                  <c:v>99.957680911565944</c:v>
                </c:pt>
                <c:pt idx="47">
                  <c:v>99.958728846191633</c:v>
                </c:pt>
                <c:pt idx="48">
                  <c:v>99.959726135559151</c:v>
                </c:pt>
                <c:pt idx="49">
                  <c:v>99.960676364469336</c:v>
                </c:pt>
                <c:pt idx="50">
                  <c:v>99.961582787199532</c:v>
                </c:pt>
                <c:pt idx="51">
                  <c:v>99.962448364738862</c:v>
                </c:pt>
                <c:pt idx="52">
                  <c:v>99.963275797100422</c:v>
                </c:pt>
                <c:pt idx="53">
                  <c:v>99.964067551453908</c:v>
                </c:pt>
                <c:pt idx="54">
                  <c:v>99.964825886695721</c:v>
                </c:pt>
                <c:pt idx="55">
                  <c:v>99.965552874972317</c:v>
                </c:pt>
                <c:pt idx="56">
                  <c:v>99.966250420588338</c:v>
                </c:pt>
                <c:pt idx="57">
                  <c:v>99.96692027666306</c:v>
                </c:pt>
                <c:pt idx="58">
                  <c:v>99.967564059842047</c:v>
                </c:pt>
                <c:pt idx="59">
                  <c:v>99.968183263323468</c:v>
                </c:pt>
                <c:pt idx="60">
                  <c:v>99.968779268420505</c:v>
                </c:pt>
                <c:pt idx="61">
                  <c:v>99.969353354848081</c:v>
                </c:pt>
                <c:pt idx="62">
                  <c:v>99.969906709895071</c:v>
                </c:pt>
                <c:pt idx="63">
                  <c:v>99.970440436620578</c:v>
                </c:pt>
                <c:pt idx="64">
                  <c:v>99.970955561193165</c:v>
                </c:pt>
                <c:pt idx="65">
                  <c:v>99.971453039475747</c:v>
                </c:pt>
                <c:pt idx="66">
                  <c:v>99.971933762945355</c:v>
                </c:pt>
                <c:pt idx="67">
                  <c:v>99.972398564024431</c:v>
                </c:pt>
                <c:pt idx="68">
                  <c:v>99.972848220891279</c:v>
                </c:pt>
                <c:pt idx="69">
                  <c:v>99.97328346182762</c:v>
                </c:pt>
                <c:pt idx="70">
                  <c:v>99.973704969154682</c:v>
                </c:pt>
                <c:pt idx="71">
                  <c:v>99.974113382802557</c:v>
                </c:pt>
                <c:pt idx="72">
                  <c:v>99.974509303551883</c:v>
                </c:pt>
                <c:pt idx="73">
                  <c:v>99.974893295982639</c:v>
                </c:pt>
                <c:pt idx="74">
                  <c:v>99.975265891160205</c:v>
                </c:pt>
                <c:pt idx="75">
                  <c:v>99.975627589086031</c:v>
                </c:pt>
                <c:pt idx="76">
                  <c:v>99.97597886093601</c:v>
                </c:pt>
                <c:pt idx="77">
                  <c:v>99.976320151108425</c:v>
                </c:pt>
                <c:pt idx="78">
                  <c:v>99.976651879099435</c:v>
                </c:pt>
                <c:pt idx="79">
                  <c:v>99.976974441223291</c:v>
                </c:pt>
                <c:pt idx="80">
                  <c:v>99.977288212191809</c:v>
                </c:pt>
                <c:pt idx="81">
                  <c:v>99.977593546566553</c:v>
                </c:pt>
                <c:pt idx="82">
                  <c:v>99.977890780095194</c:v>
                </c:pt>
                <c:pt idx="83">
                  <c:v>99.978180230943266</c:v>
                </c:pt>
                <c:pt idx="84">
                  <c:v>99.978462200830009</c:v>
                </c:pt>
                <c:pt idx="85">
                  <c:v>99.978736976077599</c:v>
                </c:pt>
                <c:pt idx="86">
                  <c:v>99.979004828580869</c:v>
                </c:pt>
                <c:pt idx="87">
                  <c:v>99.979266016704742</c:v>
                </c:pt>
                <c:pt idx="88">
                  <c:v>99.979520786115501</c:v>
                </c:pt>
                <c:pt idx="89">
                  <c:v>99.979769370551438</c:v>
                </c:pt>
                <c:pt idx="90">
                  <c:v>99.980011992538124</c:v>
                </c:pt>
                <c:pt idx="91">
                  <c:v>99.980248864052854</c:v>
                </c:pt>
                <c:pt idx="92">
                  <c:v>99.980480187142277</c:v>
                </c:pt>
                <c:pt idx="93">
                  <c:v>99.980706154497227</c:v>
                </c:pt>
                <c:pt idx="94">
                  <c:v>99.98092694998806</c:v>
                </c:pt>
                <c:pt idx="95">
                  <c:v>99.981142749163624</c:v>
                </c:pt>
                <c:pt idx="96">
                  <c:v>99.981353719716779</c:v>
                </c:pt>
                <c:pt idx="97">
                  <c:v>99.981560021918966</c:v>
                </c:pt>
                <c:pt idx="98">
                  <c:v>99.98176180902631</c:v>
                </c:pt>
                <c:pt idx="99">
                  <c:v>99.981959227659232</c:v>
                </c:pt>
                <c:pt idx="100">
                  <c:v>99.98215241815781</c:v>
                </c:pt>
                <c:pt idx="101">
                  <c:v>99.982341514914467</c:v>
                </c:pt>
                <c:pt idx="102">
                  <c:v>99.982526646685713</c:v>
                </c:pt>
                <c:pt idx="103">
                  <c:v>99.982707936884538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9-FFBC-44B1-8E4A-338C69D62B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39543024"/>
        <c:axId val="739543584"/>
      </c:scatterChart>
      <c:valAx>
        <c:axId val="739543024"/>
        <c:scaling>
          <c:orientation val="minMax"/>
          <c:max val="300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altLang="zh-CN" b="1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t/hr</a:t>
                </a:r>
                <a:endParaRPr lang="zh-CN" altLang="en-US" b="1">
                  <a:solidFill>
                    <a:schemeClr val="tx1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zh-CN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1270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39543584"/>
        <c:crosses val="autoZero"/>
        <c:crossBetween val="midCat"/>
      </c:valAx>
      <c:valAx>
        <c:axId val="739543584"/>
        <c:scaling>
          <c:orientation val="minMax"/>
          <c:max val="100"/>
          <c:min val="5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altLang="zh-CN" b="1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BHT/</a:t>
                </a:r>
                <a:r>
                  <a:rPr lang="en-US" altLang="zh-CN" b="1">
                    <a:solidFill>
                      <a:schemeClr val="tx1"/>
                    </a:solidFill>
                    <a:latin typeface="Times New Roman" panose="02020603050405020304" pitchFamily="18" charset="0"/>
                    <a:ea typeface="宋体" panose="02010600030101010101" pitchFamily="2" charset="-122"/>
                    <a:cs typeface="Times New Roman" panose="02020603050405020304" pitchFamily="18" charset="0"/>
                  </a:rPr>
                  <a:t>℃</a:t>
                </a:r>
                <a:endParaRPr lang="zh-CN" altLang="en-US" b="1">
                  <a:solidFill>
                    <a:schemeClr val="tx1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zh-CN"/>
            </a:p>
          </c:txPr>
        </c:title>
        <c:numFmt formatCode="#,##0_);[Red]\(#,##0\)" sourceLinked="0"/>
        <c:majorTickMark val="in"/>
        <c:minorTickMark val="none"/>
        <c:tickLblPos val="nextTo"/>
        <c:spPr>
          <a:noFill/>
          <a:ln w="1270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39543024"/>
        <c:crosses val="autoZero"/>
        <c:crossBetween val="midCat"/>
        <c:majorUnit val="10"/>
      </c:valAx>
      <c:spPr>
        <a:noFill/>
        <a:ln w="12700">
          <a:solidFill>
            <a:schemeClr val="tx1"/>
          </a:solidFill>
        </a:ln>
        <a:effectLst/>
      </c:spPr>
    </c:plotArea>
    <c:legend>
      <c:legendPos val="r"/>
      <c:layout>
        <c:manualLayout>
          <c:xMode val="edge"/>
          <c:yMode val="edge"/>
          <c:x val="0.79609711286089235"/>
          <c:y val="5.8446340040828229E-2"/>
          <c:w val="0.17334733158355206"/>
          <c:h val="0.5729221347331584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CN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116FF-CD0B-4066-BF2B-C2C5785BA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sgw2016.dot</Template>
  <TotalTime>315</TotalTime>
  <Pages>3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Steam-Water Relative Permeability</vt:lpstr>
    </vt:vector>
  </TitlesOfParts>
  <Company>Petroleum Engineering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Steam-Water Relative Permeability</dc:title>
  <dc:subject/>
  <dc:creator>Changwei Liu</dc:creator>
  <cp:keywords/>
  <cp:lastModifiedBy>王 逸文</cp:lastModifiedBy>
  <cp:revision>22</cp:revision>
  <cp:lastPrinted>2004-06-14T06:19:00Z</cp:lastPrinted>
  <dcterms:created xsi:type="dcterms:W3CDTF">2019-02-22T17:31:00Z</dcterms:created>
  <dcterms:modified xsi:type="dcterms:W3CDTF">2023-06-15T09:10:00Z</dcterms:modified>
</cp:coreProperties>
</file>